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FFB" w:rsidRDefault="00216A0E" w:rsidP="000B1849">
      <w:pPr>
        <w:pStyle w:val="a4"/>
        <w:spacing w:before="4"/>
        <w:ind w:left="0"/>
        <w:rPr>
          <w:rFonts w:ascii="Times New Roman"/>
          <w:sz w:val="17"/>
        </w:rPr>
        <w:sectPr w:rsidR="00215FFB" w:rsidSect="00D0217E">
          <w:type w:val="continuous"/>
          <w:pgSz w:w="11910" w:h="16840" w:code="9"/>
          <w:pgMar w:top="1440" w:right="1083" w:bottom="1440" w:left="1083" w:header="720" w:footer="720" w:gutter="0"/>
          <w:cols w:space="720"/>
        </w:sectPr>
      </w:pPr>
      <w:r>
        <w:rPr>
          <w:rFonts w:ascii="Times New Roman"/>
          <w:noProof/>
          <w:sz w:val="17"/>
          <w:lang w:val="en-US" w:bidi="ar-SA"/>
        </w:rPr>
        <w:drawing>
          <wp:anchor distT="0" distB="0" distL="114300" distR="114300" simplePos="0" relativeHeight="251666432" behindDoc="0" locked="0" layoutInCell="1" allowOverlap="1">
            <wp:simplePos x="0" y="0"/>
            <wp:positionH relativeFrom="column">
              <wp:posOffset>-709598</wp:posOffset>
            </wp:positionH>
            <wp:positionV relativeFrom="paragraph">
              <wp:posOffset>-914400</wp:posOffset>
            </wp:positionV>
            <wp:extent cx="7586397" cy="10727140"/>
            <wp:effectExtent l="19050" t="0" r="0" b="0"/>
            <wp:wrapNone/>
            <wp:docPr id="4" name="图片 3" descr="C:\Users\Administrator\Desktop\封面-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封面-00.jpg"/>
                    <pic:cNvPicPr>
                      <a:picLocks noChangeAspect="1" noChangeArrowheads="1"/>
                    </pic:cNvPicPr>
                  </pic:nvPicPr>
                  <pic:blipFill>
                    <a:blip r:embed="rId8" cstate="print"/>
                    <a:srcRect/>
                    <a:stretch>
                      <a:fillRect/>
                    </a:stretch>
                  </pic:blipFill>
                  <pic:spPr bwMode="auto">
                    <a:xfrm>
                      <a:off x="0" y="0"/>
                      <a:ext cx="7586397" cy="10727140"/>
                    </a:xfrm>
                    <a:prstGeom prst="rect">
                      <a:avLst/>
                    </a:prstGeom>
                    <a:noFill/>
                    <a:ln w="9525">
                      <a:noFill/>
                      <a:miter lim="800000"/>
                      <a:headEnd/>
                      <a:tailEnd/>
                    </a:ln>
                  </pic:spPr>
                </pic:pic>
              </a:graphicData>
            </a:graphic>
          </wp:anchor>
        </w:drawing>
      </w:r>
      <w:r w:rsidR="00D06B13" w:rsidRPr="00D06B13">
        <w:pict>
          <v:shapetype id="_x0000_t202" coordsize="21600,21600" o:spt="202" path="m,l,21600r21600,l21600,xe">
            <v:stroke joinstyle="miter"/>
            <v:path gradientshapeok="t" o:connecttype="rect"/>
          </v:shapetype>
          <v:shape id="_x0000_s1070" type="#_x0000_t202" style="position:absolute;margin-left:295.45pt;margin-top:782.45pt;width:4.5pt;height:10pt;z-index:-251660288;mso-position-horizontal-relative:page;mso-position-vertical-relative:page" filled="f" stroked="f">
            <v:textbox inset="0,0,0,0">
              <w:txbxContent>
                <w:p w:rsidR="00C35D7C" w:rsidRDefault="00C35D7C">
                  <w:pPr>
                    <w:spacing w:line="199" w:lineRule="exact"/>
                    <w:rPr>
                      <w:rFonts w:ascii="Times New Roman"/>
                      <w:sz w:val="18"/>
                    </w:rPr>
                  </w:pPr>
                  <w:r>
                    <w:rPr>
                      <w:rFonts w:ascii="Times New Roman"/>
                      <w:sz w:val="18"/>
                    </w:rPr>
                    <w:t>1</w:t>
                  </w:r>
                </w:p>
              </w:txbxContent>
            </v:textbox>
            <w10:wrap anchorx="page" anchory="page"/>
          </v:shape>
        </w:pict>
      </w:r>
    </w:p>
    <w:p w:rsidR="00215FFB" w:rsidRDefault="00E66010" w:rsidP="000B1849">
      <w:pPr>
        <w:pStyle w:val="Heading1"/>
        <w:tabs>
          <w:tab w:val="left" w:pos="1286"/>
        </w:tabs>
        <w:spacing w:before="0"/>
      </w:pPr>
      <w:bookmarkStart w:id="0" w:name="_bookmark0"/>
      <w:bookmarkStart w:id="1" w:name="第一章__展览会基本资料"/>
      <w:bookmarkStart w:id="2" w:name="_Toc48914486"/>
      <w:bookmarkEnd w:id="0"/>
      <w:bookmarkEnd w:id="1"/>
      <w:r>
        <w:lastRenderedPageBreak/>
        <w:t>第一章</w:t>
      </w:r>
      <w:r>
        <w:tab/>
        <w:t>展览会基本资料</w:t>
      </w:r>
      <w:bookmarkEnd w:id="2"/>
    </w:p>
    <w:p w:rsidR="008959A9" w:rsidRDefault="008959A9" w:rsidP="008959A9">
      <w:pPr>
        <w:spacing w:line="360" w:lineRule="auto"/>
        <w:rPr>
          <w:b/>
          <w:sz w:val="28"/>
        </w:rPr>
      </w:pPr>
      <w:bookmarkStart w:id="3" w:name="一、展览会名称及主承办机构"/>
      <w:bookmarkStart w:id="4" w:name="_bookmark1"/>
      <w:bookmarkEnd w:id="3"/>
      <w:bookmarkEnd w:id="4"/>
    </w:p>
    <w:p w:rsidR="00215FFB" w:rsidRPr="008959A9" w:rsidRDefault="00E66010" w:rsidP="00EE6CA1">
      <w:pPr>
        <w:spacing w:line="360" w:lineRule="auto"/>
        <w:rPr>
          <w:b/>
          <w:sz w:val="28"/>
        </w:rPr>
      </w:pPr>
      <w:r w:rsidRPr="008959A9">
        <w:rPr>
          <w:b/>
          <w:sz w:val="28"/>
        </w:rPr>
        <w:t>一、展览会名称及主承办机构</w:t>
      </w:r>
    </w:p>
    <w:p w:rsidR="00215FFB" w:rsidRPr="008959A9" w:rsidRDefault="00E66010" w:rsidP="00EE6CA1">
      <w:pPr>
        <w:spacing w:line="360" w:lineRule="auto"/>
        <w:rPr>
          <w:b/>
          <w:sz w:val="28"/>
        </w:rPr>
      </w:pPr>
      <w:r w:rsidRPr="008959A9">
        <w:rPr>
          <w:b/>
          <w:sz w:val="28"/>
        </w:rPr>
        <w:t>20</w:t>
      </w:r>
      <w:r w:rsidRPr="008959A9">
        <w:rPr>
          <w:rFonts w:hint="eastAsia"/>
          <w:b/>
          <w:sz w:val="28"/>
        </w:rPr>
        <w:t>20</w:t>
      </w:r>
      <w:r w:rsidRPr="008959A9">
        <w:rPr>
          <w:b/>
          <w:sz w:val="28"/>
        </w:rPr>
        <w:t>广东21世纪海上丝绸之路国际博览会</w:t>
      </w:r>
    </w:p>
    <w:p w:rsidR="00215FFB" w:rsidRPr="008959A9" w:rsidRDefault="00E66010" w:rsidP="00C35D7C">
      <w:pPr>
        <w:spacing w:line="360" w:lineRule="auto"/>
        <w:ind w:left="1400" w:hangingChars="500" w:hanging="1400"/>
        <w:rPr>
          <w:sz w:val="28"/>
        </w:rPr>
      </w:pPr>
      <w:r w:rsidRPr="008959A9">
        <w:rPr>
          <w:sz w:val="28"/>
        </w:rPr>
        <w:t>主办单位：</w:t>
      </w:r>
      <w:r w:rsidR="00C35D7C" w:rsidRPr="008959A9">
        <w:rPr>
          <w:sz w:val="28"/>
        </w:rPr>
        <w:t>广东省商务厅、</w:t>
      </w:r>
      <w:r w:rsidR="00C35D7C">
        <w:rPr>
          <w:rFonts w:hint="eastAsia"/>
          <w:sz w:val="28"/>
        </w:rPr>
        <w:t>中国国际贸易促进委员会</w:t>
      </w:r>
      <w:r w:rsidRPr="008959A9">
        <w:rPr>
          <w:sz w:val="28"/>
        </w:rPr>
        <w:t>广东省</w:t>
      </w:r>
      <w:r w:rsidR="00C35D7C">
        <w:rPr>
          <w:rFonts w:hint="eastAsia"/>
          <w:sz w:val="28"/>
        </w:rPr>
        <w:t>委员</w:t>
      </w:r>
      <w:r w:rsidRPr="008959A9">
        <w:rPr>
          <w:sz w:val="28"/>
        </w:rPr>
        <w:t>会</w:t>
      </w:r>
      <w:r w:rsidR="00C35D7C">
        <w:rPr>
          <w:rFonts w:hint="eastAsia"/>
          <w:sz w:val="28"/>
        </w:rPr>
        <w:t>、</w:t>
      </w:r>
      <w:r w:rsidR="00C35D7C" w:rsidRPr="008959A9">
        <w:rPr>
          <w:sz w:val="28"/>
        </w:rPr>
        <w:t>广州市人民政府</w:t>
      </w:r>
    </w:p>
    <w:p w:rsidR="008959A9" w:rsidRDefault="00E66010" w:rsidP="00C35D7C">
      <w:pPr>
        <w:spacing w:line="360" w:lineRule="auto"/>
        <w:ind w:left="1400" w:hangingChars="500" w:hanging="1400"/>
        <w:rPr>
          <w:sz w:val="28"/>
        </w:rPr>
      </w:pPr>
      <w:r w:rsidRPr="008959A9">
        <w:rPr>
          <w:sz w:val="28"/>
        </w:rPr>
        <w:t>承办单位：</w:t>
      </w:r>
      <w:r w:rsidR="00C35D7C">
        <w:rPr>
          <w:rFonts w:hint="eastAsia"/>
          <w:sz w:val="28"/>
        </w:rPr>
        <w:t>广东省投资促进局、</w:t>
      </w:r>
      <w:r w:rsidR="00C35D7C" w:rsidRPr="008959A9">
        <w:rPr>
          <w:sz w:val="28"/>
        </w:rPr>
        <w:t>广州市商务局、</w:t>
      </w:r>
      <w:r w:rsidR="00C35D7C">
        <w:rPr>
          <w:rFonts w:hint="eastAsia"/>
          <w:sz w:val="28"/>
        </w:rPr>
        <w:t>中国国际贸易促进委员会广州市委员</w:t>
      </w:r>
      <w:r w:rsidR="00C35D7C" w:rsidRPr="008959A9">
        <w:rPr>
          <w:sz w:val="28"/>
        </w:rPr>
        <w:t>会</w:t>
      </w:r>
      <w:r w:rsidR="00C35D7C">
        <w:rPr>
          <w:rFonts w:hint="eastAsia"/>
          <w:sz w:val="28"/>
        </w:rPr>
        <w:t>、</w:t>
      </w:r>
      <w:r w:rsidRPr="008959A9">
        <w:rPr>
          <w:sz w:val="28"/>
        </w:rPr>
        <w:t>中国对外贸易中心</w:t>
      </w:r>
    </w:p>
    <w:p w:rsidR="008959A9" w:rsidRDefault="00E66010" w:rsidP="00EE6CA1">
      <w:pPr>
        <w:spacing w:line="360" w:lineRule="auto"/>
        <w:rPr>
          <w:b/>
          <w:sz w:val="28"/>
        </w:rPr>
      </w:pPr>
      <w:r w:rsidRPr="008959A9">
        <w:rPr>
          <w:b/>
          <w:sz w:val="28"/>
        </w:rPr>
        <w:t>二、展览会地点</w:t>
      </w:r>
      <w:r w:rsidR="008959A9">
        <w:rPr>
          <w:rFonts w:hint="eastAsia"/>
          <w:b/>
          <w:sz w:val="28"/>
        </w:rPr>
        <w:t>:</w:t>
      </w:r>
    </w:p>
    <w:p w:rsidR="00E66010" w:rsidRPr="008959A9" w:rsidRDefault="00E66010" w:rsidP="00EE6CA1">
      <w:pPr>
        <w:spacing w:line="360" w:lineRule="auto"/>
        <w:rPr>
          <w:b/>
          <w:sz w:val="28"/>
        </w:rPr>
      </w:pPr>
      <w:r w:rsidRPr="008959A9">
        <w:rPr>
          <w:b/>
          <w:sz w:val="28"/>
        </w:rPr>
        <w:t>广州市中国进出口商品交易会展馆B区</w:t>
      </w:r>
    </w:p>
    <w:p w:rsidR="00215FFB" w:rsidRDefault="00E66010" w:rsidP="00EE6CA1">
      <w:pPr>
        <w:spacing w:line="360" w:lineRule="auto"/>
        <w:rPr>
          <w:sz w:val="28"/>
        </w:rPr>
      </w:pPr>
      <w:r w:rsidRPr="008959A9">
        <w:rPr>
          <w:b/>
          <w:sz w:val="28"/>
        </w:rPr>
        <w:t>展馆地址：</w:t>
      </w:r>
      <w:r w:rsidRPr="008959A9">
        <w:rPr>
          <w:sz w:val="28"/>
        </w:rPr>
        <w:t>广州市海珠区阅江中路380号</w:t>
      </w:r>
    </w:p>
    <w:p w:rsidR="00215FFB" w:rsidRDefault="00E66010" w:rsidP="00EE6CA1">
      <w:pPr>
        <w:spacing w:line="360" w:lineRule="auto"/>
        <w:rPr>
          <w:b/>
          <w:sz w:val="28"/>
        </w:rPr>
      </w:pPr>
      <w:bookmarkStart w:id="5" w:name="三、展览日期及开放时间"/>
      <w:bookmarkStart w:id="6" w:name="_bookmark3"/>
      <w:bookmarkEnd w:id="5"/>
      <w:bookmarkEnd w:id="6"/>
      <w:r w:rsidRPr="008959A9">
        <w:rPr>
          <w:b/>
          <w:sz w:val="28"/>
        </w:rPr>
        <w:t>三、</w:t>
      </w:r>
      <w:r w:rsidR="00C168DA">
        <w:rPr>
          <w:rFonts w:hint="eastAsia"/>
          <w:b/>
          <w:sz w:val="28"/>
        </w:rPr>
        <w:t>时间安排</w:t>
      </w:r>
    </w:p>
    <w:p w:rsidR="000B1849" w:rsidRPr="00002E4B" w:rsidRDefault="000B1849" w:rsidP="000B1849">
      <w:pPr>
        <w:spacing w:line="360" w:lineRule="auto"/>
        <w:rPr>
          <w:rFonts w:ascii="仿宋_GB2312" w:hAnsi="宋体"/>
          <w:sz w:val="28"/>
          <w:szCs w:val="28"/>
        </w:rPr>
      </w:pPr>
      <w:r w:rsidRPr="00002E4B">
        <w:rPr>
          <w:rFonts w:ascii="仿宋_GB2312" w:hAnsi="宋体" w:hint="eastAsia"/>
          <w:b/>
          <w:sz w:val="28"/>
          <w:szCs w:val="28"/>
        </w:rPr>
        <w:t>布展时间：</w:t>
      </w:r>
      <w:r w:rsidRPr="00002E4B">
        <w:rPr>
          <w:rFonts w:ascii="仿宋_GB2312" w:hAnsi="宋体" w:hint="eastAsia"/>
          <w:sz w:val="28"/>
          <w:szCs w:val="28"/>
        </w:rPr>
        <w:t>2020</w:t>
      </w:r>
      <w:r w:rsidRPr="00002E4B">
        <w:rPr>
          <w:rFonts w:ascii="仿宋_GB2312" w:hAnsi="宋体" w:hint="eastAsia"/>
          <w:sz w:val="28"/>
          <w:szCs w:val="28"/>
        </w:rPr>
        <w:t>年</w:t>
      </w:r>
      <w:r w:rsidRPr="00002E4B">
        <w:rPr>
          <w:rFonts w:ascii="仿宋_GB2312" w:hAnsi="宋体" w:hint="eastAsia"/>
          <w:sz w:val="28"/>
          <w:szCs w:val="28"/>
        </w:rPr>
        <w:t>9</w:t>
      </w:r>
      <w:r w:rsidRPr="00002E4B">
        <w:rPr>
          <w:rFonts w:ascii="仿宋_GB2312" w:hAnsi="宋体" w:hint="eastAsia"/>
          <w:sz w:val="28"/>
          <w:szCs w:val="28"/>
        </w:rPr>
        <w:t>月</w:t>
      </w:r>
      <w:r w:rsidRPr="00002E4B">
        <w:rPr>
          <w:rFonts w:ascii="仿宋_GB2312" w:hAnsi="宋体" w:hint="eastAsia"/>
          <w:sz w:val="28"/>
          <w:szCs w:val="28"/>
          <w:lang w:val="en-US"/>
        </w:rPr>
        <w:t>2</w:t>
      </w:r>
      <w:r>
        <w:rPr>
          <w:rFonts w:ascii="仿宋_GB2312" w:hAnsi="宋体" w:hint="eastAsia"/>
          <w:sz w:val="28"/>
          <w:szCs w:val="28"/>
          <w:lang w:val="en-US"/>
        </w:rPr>
        <w:t>1</w:t>
      </w:r>
      <w:r w:rsidRPr="00002E4B">
        <w:rPr>
          <w:rFonts w:ascii="仿宋_GB2312" w:hAnsi="宋体" w:hint="eastAsia"/>
          <w:sz w:val="28"/>
          <w:szCs w:val="28"/>
        </w:rPr>
        <w:t>日—</w:t>
      </w:r>
      <w:r w:rsidRPr="00002E4B">
        <w:rPr>
          <w:rFonts w:ascii="仿宋_GB2312" w:hAnsi="宋体" w:hint="eastAsia"/>
          <w:sz w:val="28"/>
          <w:szCs w:val="28"/>
          <w:lang w:val="en-US"/>
        </w:rPr>
        <w:t>23</w:t>
      </w:r>
      <w:r w:rsidRPr="00002E4B">
        <w:rPr>
          <w:rFonts w:ascii="仿宋_GB2312" w:hAnsi="宋体" w:hint="eastAsia"/>
          <w:sz w:val="28"/>
          <w:szCs w:val="28"/>
        </w:rPr>
        <w:t>日</w:t>
      </w:r>
      <w:r w:rsidRPr="00002E4B">
        <w:rPr>
          <w:rFonts w:ascii="仿宋_GB2312" w:hAnsi="宋体" w:hint="eastAsia"/>
          <w:sz w:val="28"/>
          <w:szCs w:val="28"/>
        </w:rPr>
        <w:t>9</w:t>
      </w:r>
      <w:r w:rsidRPr="00002E4B">
        <w:rPr>
          <w:rFonts w:ascii="仿宋_GB2312" w:hint="eastAsia"/>
          <w:sz w:val="28"/>
          <w:szCs w:val="28"/>
          <w:lang w:val="en-GB"/>
        </w:rPr>
        <w:t>:</w:t>
      </w:r>
      <w:r w:rsidRPr="00002E4B">
        <w:rPr>
          <w:rFonts w:ascii="仿宋_GB2312" w:hAnsi="宋体" w:hint="eastAsia"/>
          <w:sz w:val="28"/>
          <w:szCs w:val="28"/>
        </w:rPr>
        <w:t>00</w:t>
      </w:r>
      <w:r w:rsidRPr="00002E4B">
        <w:rPr>
          <w:rFonts w:ascii="仿宋_GB2312" w:hAnsi="宋体" w:hint="eastAsia"/>
          <w:sz w:val="28"/>
          <w:szCs w:val="28"/>
        </w:rPr>
        <w:t>—</w:t>
      </w:r>
      <w:r w:rsidRPr="00002E4B">
        <w:rPr>
          <w:rFonts w:ascii="仿宋_GB2312" w:hAnsi="宋体" w:hint="eastAsia"/>
          <w:sz w:val="28"/>
          <w:szCs w:val="28"/>
        </w:rPr>
        <w:t>17</w:t>
      </w:r>
      <w:r w:rsidRPr="00002E4B">
        <w:rPr>
          <w:rFonts w:ascii="仿宋_GB2312" w:hint="eastAsia"/>
          <w:sz w:val="28"/>
          <w:szCs w:val="28"/>
          <w:lang w:val="en-GB"/>
        </w:rPr>
        <w:t>:</w:t>
      </w:r>
      <w:r w:rsidRPr="00002E4B">
        <w:rPr>
          <w:rFonts w:ascii="仿宋_GB2312" w:hAnsi="宋体" w:hint="eastAsia"/>
          <w:sz w:val="28"/>
          <w:szCs w:val="28"/>
        </w:rPr>
        <w:t>00</w:t>
      </w:r>
    </w:p>
    <w:p w:rsidR="000B1849" w:rsidRPr="00002E4B" w:rsidRDefault="000B1849" w:rsidP="000B1849">
      <w:pPr>
        <w:spacing w:line="360" w:lineRule="auto"/>
        <w:rPr>
          <w:rFonts w:ascii="仿宋_GB2312" w:hAnsi="宋体"/>
          <w:b/>
          <w:sz w:val="28"/>
          <w:szCs w:val="28"/>
        </w:rPr>
      </w:pPr>
      <w:r w:rsidRPr="00002E4B">
        <w:rPr>
          <w:rFonts w:ascii="仿宋_GB2312" w:hAnsi="宋体" w:hint="eastAsia"/>
          <w:b/>
          <w:sz w:val="28"/>
          <w:szCs w:val="28"/>
        </w:rPr>
        <w:t>展览时间：</w:t>
      </w:r>
      <w:r w:rsidRPr="00002E4B">
        <w:rPr>
          <w:rFonts w:ascii="仿宋_GB2312" w:hAnsi="宋体" w:hint="eastAsia"/>
          <w:sz w:val="28"/>
          <w:szCs w:val="28"/>
        </w:rPr>
        <w:t>2020</w:t>
      </w:r>
      <w:r w:rsidRPr="00002E4B">
        <w:rPr>
          <w:rFonts w:ascii="仿宋_GB2312" w:hAnsi="宋体" w:hint="eastAsia"/>
          <w:sz w:val="28"/>
          <w:szCs w:val="28"/>
        </w:rPr>
        <w:t>年</w:t>
      </w:r>
      <w:r w:rsidRPr="00002E4B">
        <w:rPr>
          <w:rFonts w:ascii="仿宋_GB2312" w:hAnsi="宋体" w:hint="eastAsia"/>
          <w:sz w:val="28"/>
          <w:szCs w:val="28"/>
        </w:rPr>
        <w:t>9</w:t>
      </w:r>
      <w:r w:rsidRPr="00002E4B">
        <w:rPr>
          <w:rFonts w:ascii="仿宋_GB2312" w:hAnsi="宋体" w:hint="eastAsia"/>
          <w:sz w:val="28"/>
          <w:szCs w:val="28"/>
        </w:rPr>
        <w:t>月</w:t>
      </w:r>
      <w:r w:rsidRPr="00002E4B">
        <w:rPr>
          <w:rFonts w:ascii="仿宋_GB2312" w:hAnsi="宋体" w:hint="eastAsia"/>
          <w:sz w:val="28"/>
          <w:szCs w:val="28"/>
          <w:lang w:val="en-US"/>
        </w:rPr>
        <w:t>24</w:t>
      </w:r>
      <w:r w:rsidRPr="00002E4B">
        <w:rPr>
          <w:rFonts w:ascii="仿宋_GB2312" w:hAnsi="宋体" w:hint="eastAsia"/>
          <w:sz w:val="28"/>
          <w:szCs w:val="28"/>
        </w:rPr>
        <w:t>日—</w:t>
      </w:r>
      <w:r w:rsidRPr="00002E4B">
        <w:rPr>
          <w:rFonts w:ascii="仿宋_GB2312" w:hAnsi="宋体" w:hint="eastAsia"/>
          <w:sz w:val="28"/>
          <w:szCs w:val="28"/>
          <w:lang w:val="en-US"/>
        </w:rPr>
        <w:t>25</w:t>
      </w:r>
      <w:r w:rsidRPr="00002E4B">
        <w:rPr>
          <w:rFonts w:ascii="仿宋_GB2312" w:hAnsi="宋体" w:hint="eastAsia"/>
          <w:sz w:val="28"/>
          <w:szCs w:val="28"/>
        </w:rPr>
        <w:t>日</w:t>
      </w:r>
      <w:r w:rsidRPr="00002E4B">
        <w:rPr>
          <w:rFonts w:ascii="仿宋_GB2312" w:hAnsi="宋体" w:hint="eastAsia"/>
          <w:sz w:val="28"/>
          <w:szCs w:val="28"/>
        </w:rPr>
        <w:t>9</w:t>
      </w:r>
      <w:r w:rsidRPr="00002E4B">
        <w:rPr>
          <w:rFonts w:ascii="仿宋_GB2312" w:hint="eastAsia"/>
          <w:sz w:val="28"/>
          <w:szCs w:val="28"/>
          <w:lang w:val="en-GB"/>
        </w:rPr>
        <w:t>:</w:t>
      </w:r>
      <w:r w:rsidRPr="00002E4B">
        <w:rPr>
          <w:rFonts w:ascii="仿宋_GB2312" w:hAnsi="宋体" w:hint="eastAsia"/>
          <w:sz w:val="28"/>
          <w:szCs w:val="28"/>
        </w:rPr>
        <w:t>00</w:t>
      </w:r>
      <w:r w:rsidRPr="00002E4B">
        <w:rPr>
          <w:rFonts w:ascii="仿宋_GB2312" w:hAnsi="宋体" w:hint="eastAsia"/>
          <w:sz w:val="28"/>
          <w:szCs w:val="28"/>
        </w:rPr>
        <w:t>—</w:t>
      </w:r>
      <w:r w:rsidRPr="00002E4B">
        <w:rPr>
          <w:rFonts w:ascii="仿宋_GB2312" w:hAnsi="宋体" w:hint="eastAsia"/>
          <w:sz w:val="28"/>
          <w:szCs w:val="28"/>
        </w:rPr>
        <w:t>17</w:t>
      </w:r>
      <w:r w:rsidRPr="00002E4B">
        <w:rPr>
          <w:rFonts w:ascii="仿宋_GB2312" w:hint="eastAsia"/>
          <w:sz w:val="28"/>
          <w:szCs w:val="28"/>
          <w:lang w:val="en-GB"/>
        </w:rPr>
        <w:t>:</w:t>
      </w:r>
      <w:r w:rsidRPr="00002E4B">
        <w:rPr>
          <w:rFonts w:ascii="仿宋_GB2312" w:hAnsi="宋体" w:hint="eastAsia"/>
          <w:sz w:val="28"/>
          <w:szCs w:val="28"/>
        </w:rPr>
        <w:t>00</w:t>
      </w:r>
      <w:r w:rsidRPr="00002E4B">
        <w:rPr>
          <w:rFonts w:ascii="仿宋_GB2312" w:hAnsi="宋体" w:hint="eastAsia"/>
          <w:sz w:val="28"/>
          <w:szCs w:val="28"/>
        </w:rPr>
        <w:t>，</w:t>
      </w:r>
      <w:r w:rsidRPr="00002E4B">
        <w:rPr>
          <w:rFonts w:ascii="仿宋_GB2312" w:hAnsi="宋体" w:hint="eastAsia"/>
          <w:sz w:val="28"/>
          <w:szCs w:val="28"/>
        </w:rPr>
        <w:t>9</w:t>
      </w:r>
      <w:r w:rsidRPr="00002E4B">
        <w:rPr>
          <w:rFonts w:ascii="仿宋_GB2312" w:hAnsi="宋体" w:hint="eastAsia"/>
          <w:sz w:val="28"/>
          <w:szCs w:val="28"/>
        </w:rPr>
        <w:t>月</w:t>
      </w:r>
      <w:r w:rsidRPr="00002E4B">
        <w:rPr>
          <w:rFonts w:ascii="仿宋_GB2312" w:hAnsi="宋体" w:hint="eastAsia"/>
          <w:sz w:val="28"/>
          <w:szCs w:val="28"/>
          <w:lang w:val="en-US"/>
        </w:rPr>
        <w:t>26</w:t>
      </w:r>
      <w:r w:rsidRPr="00002E4B">
        <w:rPr>
          <w:rFonts w:ascii="仿宋_GB2312" w:hAnsi="宋体" w:hint="eastAsia"/>
          <w:sz w:val="28"/>
          <w:szCs w:val="28"/>
        </w:rPr>
        <w:t>日</w:t>
      </w:r>
      <w:r w:rsidRPr="00002E4B">
        <w:rPr>
          <w:rFonts w:ascii="仿宋_GB2312" w:hAnsi="宋体" w:hint="eastAsia"/>
          <w:sz w:val="28"/>
          <w:szCs w:val="28"/>
        </w:rPr>
        <w:t>9:00</w:t>
      </w:r>
      <w:r w:rsidRPr="00002E4B">
        <w:rPr>
          <w:rFonts w:ascii="仿宋_GB2312" w:hAnsi="宋体" w:hint="eastAsia"/>
          <w:sz w:val="28"/>
          <w:szCs w:val="28"/>
        </w:rPr>
        <w:t>—</w:t>
      </w:r>
      <w:r w:rsidRPr="00002E4B">
        <w:rPr>
          <w:rFonts w:ascii="仿宋_GB2312" w:hAnsi="宋体" w:hint="eastAsia"/>
          <w:sz w:val="28"/>
          <w:szCs w:val="28"/>
        </w:rPr>
        <w:t>1</w:t>
      </w:r>
      <w:r w:rsidR="00B63A27">
        <w:rPr>
          <w:rFonts w:ascii="仿宋_GB2312" w:hAnsi="宋体" w:hint="eastAsia"/>
          <w:sz w:val="28"/>
          <w:szCs w:val="28"/>
        </w:rPr>
        <w:t>3</w:t>
      </w:r>
      <w:r w:rsidRPr="00002E4B">
        <w:rPr>
          <w:rFonts w:ascii="仿宋_GB2312" w:hAnsi="宋体" w:hint="eastAsia"/>
          <w:sz w:val="28"/>
          <w:szCs w:val="28"/>
        </w:rPr>
        <w:t>:00</w:t>
      </w:r>
    </w:p>
    <w:p w:rsidR="000B1849" w:rsidRPr="00002E4B" w:rsidRDefault="000B1849" w:rsidP="000B1849">
      <w:pPr>
        <w:spacing w:line="360" w:lineRule="auto"/>
        <w:rPr>
          <w:rFonts w:ascii="仿宋_GB2312" w:hAnsi="宋体"/>
          <w:sz w:val="28"/>
          <w:szCs w:val="28"/>
        </w:rPr>
      </w:pPr>
      <w:r w:rsidRPr="00002E4B">
        <w:rPr>
          <w:rFonts w:ascii="仿宋_GB2312" w:hAnsi="宋体" w:hint="eastAsia"/>
          <w:b/>
          <w:sz w:val="28"/>
          <w:szCs w:val="28"/>
        </w:rPr>
        <w:t>撤展时间：</w:t>
      </w:r>
      <w:r w:rsidRPr="00002E4B">
        <w:rPr>
          <w:rFonts w:ascii="仿宋_GB2312" w:hAnsi="宋体" w:hint="eastAsia"/>
          <w:sz w:val="28"/>
          <w:szCs w:val="28"/>
        </w:rPr>
        <w:t>2020</w:t>
      </w:r>
      <w:r w:rsidRPr="00002E4B">
        <w:rPr>
          <w:rFonts w:ascii="仿宋_GB2312" w:hAnsi="宋体" w:hint="eastAsia"/>
          <w:sz w:val="28"/>
          <w:szCs w:val="28"/>
        </w:rPr>
        <w:t>年</w:t>
      </w:r>
      <w:r w:rsidRPr="00002E4B">
        <w:rPr>
          <w:rFonts w:ascii="仿宋_GB2312" w:hAnsi="宋体" w:hint="eastAsia"/>
          <w:sz w:val="28"/>
          <w:szCs w:val="28"/>
        </w:rPr>
        <w:t>9</w:t>
      </w:r>
      <w:r w:rsidRPr="00002E4B">
        <w:rPr>
          <w:rFonts w:ascii="仿宋_GB2312" w:hAnsi="宋体" w:hint="eastAsia"/>
          <w:sz w:val="28"/>
          <w:szCs w:val="28"/>
        </w:rPr>
        <w:t>月</w:t>
      </w:r>
      <w:r w:rsidRPr="00002E4B">
        <w:rPr>
          <w:rFonts w:ascii="仿宋_GB2312" w:hAnsi="宋体" w:hint="eastAsia"/>
          <w:sz w:val="28"/>
          <w:szCs w:val="28"/>
          <w:lang w:val="en-US"/>
        </w:rPr>
        <w:t>26</w:t>
      </w:r>
      <w:r w:rsidRPr="00002E4B">
        <w:rPr>
          <w:rFonts w:ascii="仿宋_GB2312" w:hAnsi="宋体" w:hint="eastAsia"/>
          <w:sz w:val="28"/>
          <w:szCs w:val="28"/>
        </w:rPr>
        <w:t>日</w:t>
      </w:r>
      <w:r w:rsidRPr="00002E4B">
        <w:rPr>
          <w:rFonts w:ascii="仿宋_GB2312" w:hAnsi="宋体" w:hint="eastAsia"/>
          <w:sz w:val="28"/>
          <w:szCs w:val="28"/>
        </w:rPr>
        <w:t>1</w:t>
      </w:r>
      <w:r>
        <w:rPr>
          <w:rFonts w:ascii="仿宋_GB2312" w:hAnsi="宋体" w:hint="eastAsia"/>
          <w:sz w:val="28"/>
          <w:szCs w:val="28"/>
        </w:rPr>
        <w:t>5</w:t>
      </w:r>
      <w:r w:rsidRPr="00002E4B">
        <w:rPr>
          <w:rFonts w:ascii="仿宋_GB2312" w:hAnsi="宋体" w:hint="eastAsia"/>
          <w:sz w:val="28"/>
          <w:szCs w:val="28"/>
        </w:rPr>
        <w:t>:00</w:t>
      </w:r>
      <w:r w:rsidRPr="00002E4B">
        <w:rPr>
          <w:rFonts w:ascii="仿宋_GB2312" w:hAnsi="宋体" w:hint="eastAsia"/>
          <w:sz w:val="28"/>
          <w:szCs w:val="28"/>
        </w:rPr>
        <w:t>—</w:t>
      </w:r>
      <w:r>
        <w:rPr>
          <w:rFonts w:ascii="仿宋_GB2312" w:hAnsi="宋体" w:hint="eastAsia"/>
          <w:sz w:val="28"/>
          <w:szCs w:val="28"/>
        </w:rPr>
        <w:t>20</w:t>
      </w:r>
      <w:r w:rsidRPr="00002E4B">
        <w:rPr>
          <w:rFonts w:ascii="仿宋_GB2312" w:hAnsi="宋体" w:hint="eastAsia"/>
          <w:sz w:val="28"/>
          <w:szCs w:val="28"/>
        </w:rPr>
        <w:t>:00</w:t>
      </w:r>
    </w:p>
    <w:p w:rsidR="00215FFB" w:rsidRPr="008959A9" w:rsidRDefault="00C168DA" w:rsidP="005D7E37">
      <w:pPr>
        <w:spacing w:line="360" w:lineRule="auto"/>
        <w:rPr>
          <w:b/>
          <w:sz w:val="28"/>
        </w:rPr>
      </w:pPr>
      <w:r>
        <w:rPr>
          <w:rFonts w:hint="eastAsia"/>
          <w:b/>
          <w:sz w:val="28"/>
        </w:rPr>
        <w:t>四</w:t>
      </w:r>
      <w:r w:rsidRPr="008959A9">
        <w:rPr>
          <w:b/>
          <w:sz w:val="28"/>
        </w:rPr>
        <w:t>、</w:t>
      </w:r>
      <w:r w:rsidR="00E66010" w:rsidRPr="008959A9">
        <w:rPr>
          <w:b/>
          <w:sz w:val="28"/>
        </w:rPr>
        <w:t>海丝博览会</w:t>
      </w:r>
      <w:r w:rsidR="00D95E00">
        <w:rPr>
          <w:rFonts w:hint="eastAsia"/>
          <w:b/>
          <w:sz w:val="28"/>
        </w:rPr>
        <w:t>主场承建商</w:t>
      </w:r>
    </w:p>
    <w:p w:rsidR="00215FFB" w:rsidRPr="008959A9" w:rsidRDefault="00E66010" w:rsidP="005D7E37">
      <w:pPr>
        <w:spacing w:line="360" w:lineRule="auto"/>
        <w:rPr>
          <w:sz w:val="28"/>
        </w:rPr>
      </w:pPr>
      <w:r w:rsidRPr="008959A9">
        <w:rPr>
          <w:sz w:val="28"/>
        </w:rPr>
        <w:t>公司名称：广州</w:t>
      </w:r>
      <w:r w:rsidRPr="008959A9">
        <w:rPr>
          <w:rFonts w:hint="eastAsia"/>
          <w:sz w:val="28"/>
        </w:rPr>
        <w:t>市昊明</w:t>
      </w:r>
      <w:r w:rsidRPr="008959A9">
        <w:rPr>
          <w:sz w:val="28"/>
        </w:rPr>
        <w:t>展览服务有限公司</w:t>
      </w:r>
    </w:p>
    <w:p w:rsidR="00E66010" w:rsidRPr="008959A9" w:rsidRDefault="00E66010" w:rsidP="005D7E37">
      <w:pPr>
        <w:spacing w:line="360" w:lineRule="auto"/>
        <w:rPr>
          <w:sz w:val="28"/>
        </w:rPr>
      </w:pPr>
      <w:r w:rsidRPr="008959A9">
        <w:rPr>
          <w:sz w:val="28"/>
        </w:rPr>
        <w:t>公司地址：广州市</w:t>
      </w:r>
      <w:r w:rsidRPr="008959A9">
        <w:rPr>
          <w:rFonts w:hint="eastAsia"/>
          <w:sz w:val="28"/>
        </w:rPr>
        <w:t>海珠区新港东路海城东街10号508、509室</w:t>
      </w:r>
    </w:p>
    <w:p w:rsidR="00215FFB" w:rsidRDefault="00E66010" w:rsidP="005D7E37">
      <w:pPr>
        <w:spacing w:line="360" w:lineRule="auto"/>
        <w:rPr>
          <w:sz w:val="28"/>
        </w:rPr>
      </w:pPr>
      <w:r w:rsidRPr="008959A9">
        <w:rPr>
          <w:sz w:val="28"/>
        </w:rPr>
        <w:t>主场联系人：</w:t>
      </w:r>
      <w:r w:rsidRPr="008959A9">
        <w:rPr>
          <w:rFonts w:hint="eastAsia"/>
          <w:sz w:val="28"/>
        </w:rPr>
        <w:t>陈</w:t>
      </w:r>
      <w:r w:rsidR="00002E4B" w:rsidRPr="008959A9">
        <w:rPr>
          <w:rFonts w:hint="eastAsia"/>
          <w:sz w:val="28"/>
        </w:rPr>
        <w:t>先生+86-18122732215</w:t>
      </w:r>
    </w:p>
    <w:p w:rsidR="00DA033F" w:rsidRDefault="00DA033F">
      <w:pPr>
        <w:spacing w:line="358" w:lineRule="exact"/>
        <w:sectPr w:rsidR="00DA033F" w:rsidSect="00D0217E">
          <w:headerReference w:type="default" r:id="rId9"/>
          <w:footerReference w:type="default" r:id="rId10"/>
          <w:pgSz w:w="11910" w:h="16840" w:code="9"/>
          <w:pgMar w:top="1440" w:right="1083" w:bottom="1440" w:left="1083" w:header="456" w:footer="989" w:gutter="0"/>
          <w:cols w:space="720"/>
          <w:docGrid w:linePitch="299"/>
        </w:sectPr>
      </w:pPr>
    </w:p>
    <w:p w:rsidR="000B1849" w:rsidRPr="000B1849" w:rsidRDefault="00E66010" w:rsidP="000B1849">
      <w:pPr>
        <w:pStyle w:val="Heading1"/>
        <w:tabs>
          <w:tab w:val="left" w:pos="1283"/>
        </w:tabs>
        <w:spacing w:line="360" w:lineRule="auto"/>
      </w:pPr>
      <w:bookmarkStart w:id="7" w:name="_Toc48914487"/>
      <w:r>
        <w:lastRenderedPageBreak/>
        <w:t>第二章</w:t>
      </w:r>
      <w:r>
        <w:tab/>
      </w:r>
      <w:bookmarkStart w:id="8" w:name="第二章_参展必读"/>
      <w:bookmarkStart w:id="9" w:name="_bookmark5"/>
      <w:bookmarkStart w:id="10" w:name="一、报到须知"/>
      <w:bookmarkStart w:id="11" w:name="_bookmark6"/>
      <w:bookmarkEnd w:id="7"/>
      <w:bookmarkEnd w:id="8"/>
      <w:bookmarkEnd w:id="9"/>
      <w:bookmarkEnd w:id="10"/>
      <w:bookmarkEnd w:id="11"/>
      <w:r w:rsidR="000B1849">
        <w:rPr>
          <w:rFonts w:hint="eastAsia"/>
        </w:rPr>
        <w:t>特装</w:t>
      </w:r>
      <w:r w:rsidR="000B1849" w:rsidRPr="00002E4B">
        <w:rPr>
          <w:rFonts w:hint="eastAsia"/>
        </w:rPr>
        <w:t>展位</w:t>
      </w:r>
      <w:r w:rsidR="000B1849">
        <w:rPr>
          <w:rFonts w:hint="eastAsia"/>
        </w:rPr>
        <w:t>搭建指南</w:t>
      </w:r>
    </w:p>
    <w:p w:rsidR="000B1849" w:rsidRPr="005B03B1" w:rsidRDefault="000B1849" w:rsidP="000B1849">
      <w:pPr>
        <w:spacing w:line="360" w:lineRule="auto"/>
        <w:ind w:firstLineChars="200" w:firstLine="562"/>
        <w:rPr>
          <w:rFonts w:ascii="仿宋_GB2312"/>
          <w:sz w:val="28"/>
          <w:szCs w:val="28"/>
        </w:rPr>
      </w:pPr>
      <w:r>
        <w:rPr>
          <w:rFonts w:ascii="仿宋_GB2312" w:hint="eastAsia"/>
          <w:b/>
          <w:sz w:val="28"/>
          <w:szCs w:val="28"/>
        </w:rPr>
        <w:t>一、</w:t>
      </w:r>
      <w:r w:rsidRPr="00002E4B">
        <w:rPr>
          <w:rFonts w:ascii="仿宋_GB2312" w:hint="eastAsia"/>
          <w:b/>
          <w:sz w:val="28"/>
          <w:szCs w:val="28"/>
        </w:rPr>
        <w:t>布</w:t>
      </w:r>
      <w:r w:rsidRPr="00002E4B">
        <w:rPr>
          <w:rFonts w:ascii="仿宋_GB2312" w:hint="eastAsia"/>
          <w:b/>
          <w:sz w:val="28"/>
          <w:szCs w:val="28"/>
        </w:rPr>
        <w:t>(</w:t>
      </w:r>
      <w:r w:rsidRPr="00002E4B">
        <w:rPr>
          <w:rFonts w:ascii="仿宋_GB2312" w:hint="eastAsia"/>
          <w:b/>
          <w:sz w:val="28"/>
          <w:szCs w:val="28"/>
        </w:rPr>
        <w:t>撤</w:t>
      </w:r>
      <w:r w:rsidRPr="00002E4B">
        <w:rPr>
          <w:rFonts w:ascii="仿宋_GB2312" w:hint="eastAsia"/>
          <w:b/>
          <w:sz w:val="28"/>
          <w:szCs w:val="28"/>
        </w:rPr>
        <w:t>)</w:t>
      </w:r>
      <w:r w:rsidRPr="00002E4B">
        <w:rPr>
          <w:rFonts w:ascii="仿宋_GB2312" w:hint="eastAsia"/>
          <w:b/>
          <w:sz w:val="28"/>
          <w:szCs w:val="28"/>
        </w:rPr>
        <w:t>展证：</w:t>
      </w:r>
      <w:r w:rsidRPr="00002E4B">
        <w:rPr>
          <w:rFonts w:ascii="仿宋_GB2312" w:hint="eastAsia"/>
          <w:sz w:val="28"/>
          <w:szCs w:val="28"/>
        </w:rPr>
        <w:t>供特装承建施工单位布展和撤展使用，</w:t>
      </w:r>
      <w:r w:rsidR="00F55D23" w:rsidRPr="005B03B1">
        <w:rPr>
          <w:rFonts w:hint="eastAsia"/>
          <w:sz w:val="30"/>
          <w:szCs w:val="30"/>
          <w:lang w:val="en-US"/>
        </w:rPr>
        <w:t>实行实名制，由各专业展主场服务商</w:t>
      </w:r>
      <w:r w:rsidR="00F55D23" w:rsidRPr="005B03B1">
        <w:rPr>
          <w:rFonts w:hint="eastAsia"/>
          <w:sz w:val="30"/>
          <w:szCs w:val="30"/>
        </w:rPr>
        <w:t>统一收集资料交门禁公司制证-昆仑亿发。</w:t>
      </w:r>
      <w:r w:rsidR="00F55D23" w:rsidRPr="005B03B1">
        <w:rPr>
          <w:rFonts w:ascii="仿宋_GB2312" w:hint="eastAsia"/>
          <w:sz w:val="28"/>
          <w:szCs w:val="28"/>
        </w:rPr>
        <w:t>（具体办法另行通知）</w:t>
      </w:r>
      <w:r w:rsidR="00F55D23" w:rsidRPr="005B03B1">
        <w:rPr>
          <w:rFonts w:ascii="仿宋_GB2312" w:hint="eastAsia"/>
          <w:sz w:val="28"/>
          <w:szCs w:val="28"/>
        </w:rPr>
        <w:t>.</w:t>
      </w:r>
    </w:p>
    <w:p w:rsidR="000B1849" w:rsidRPr="00002E4B" w:rsidRDefault="000B1849" w:rsidP="000B1849">
      <w:pPr>
        <w:spacing w:line="360" w:lineRule="auto"/>
        <w:ind w:firstLine="420"/>
        <w:rPr>
          <w:rFonts w:ascii="仿宋_GB2312"/>
          <w:sz w:val="28"/>
          <w:szCs w:val="28"/>
        </w:rPr>
      </w:pPr>
      <w:r w:rsidRPr="00002E4B">
        <w:rPr>
          <w:rFonts w:ascii="仿宋_GB2312" w:hint="eastAsia"/>
          <w:sz w:val="28"/>
          <w:szCs w:val="28"/>
        </w:rPr>
        <w:t>1.</w:t>
      </w:r>
      <w:r w:rsidRPr="00002E4B">
        <w:rPr>
          <w:rFonts w:ascii="仿宋_GB2312" w:hint="eastAsia"/>
          <w:sz w:val="28"/>
          <w:szCs w:val="28"/>
        </w:rPr>
        <w:t>证使用期限：</w:t>
      </w:r>
      <w:r w:rsidRPr="00002E4B">
        <w:rPr>
          <w:rFonts w:ascii="仿宋_GB2312" w:hint="eastAsia"/>
          <w:sz w:val="28"/>
          <w:szCs w:val="28"/>
        </w:rPr>
        <w:t>2020</w:t>
      </w:r>
      <w:r w:rsidRPr="00002E4B">
        <w:rPr>
          <w:rFonts w:ascii="仿宋_GB2312" w:hint="eastAsia"/>
          <w:sz w:val="28"/>
          <w:szCs w:val="28"/>
        </w:rPr>
        <w:t>年</w:t>
      </w:r>
      <w:r w:rsidRPr="00002E4B">
        <w:rPr>
          <w:rFonts w:ascii="仿宋_GB2312" w:hint="eastAsia"/>
          <w:sz w:val="28"/>
          <w:szCs w:val="28"/>
        </w:rPr>
        <w:t>9</w:t>
      </w:r>
      <w:r w:rsidRPr="00002E4B">
        <w:rPr>
          <w:rFonts w:ascii="仿宋_GB2312" w:hint="eastAsia"/>
          <w:sz w:val="28"/>
          <w:szCs w:val="28"/>
        </w:rPr>
        <w:t>月</w:t>
      </w:r>
      <w:r w:rsidRPr="00002E4B">
        <w:rPr>
          <w:rFonts w:ascii="仿宋_GB2312" w:hint="eastAsia"/>
          <w:sz w:val="28"/>
          <w:szCs w:val="28"/>
          <w:lang w:val="en-US"/>
        </w:rPr>
        <w:t>21</w:t>
      </w:r>
      <w:r w:rsidRPr="00002E4B">
        <w:rPr>
          <w:rFonts w:ascii="仿宋_GB2312" w:hint="eastAsia"/>
          <w:sz w:val="28"/>
          <w:szCs w:val="28"/>
        </w:rPr>
        <w:t>日—</w:t>
      </w:r>
      <w:r w:rsidRPr="00002E4B">
        <w:rPr>
          <w:rFonts w:ascii="仿宋_GB2312" w:hint="eastAsia"/>
          <w:sz w:val="28"/>
          <w:szCs w:val="28"/>
          <w:lang w:val="en-US"/>
        </w:rPr>
        <w:t>23</w:t>
      </w:r>
      <w:r w:rsidRPr="00002E4B">
        <w:rPr>
          <w:rFonts w:ascii="仿宋_GB2312" w:hint="eastAsia"/>
          <w:sz w:val="28"/>
          <w:szCs w:val="28"/>
        </w:rPr>
        <w:t>日</w:t>
      </w:r>
      <w:r w:rsidRPr="00002E4B">
        <w:rPr>
          <w:rFonts w:ascii="仿宋_GB2312" w:hint="eastAsia"/>
          <w:sz w:val="28"/>
          <w:szCs w:val="28"/>
        </w:rPr>
        <w:t>9:00</w:t>
      </w:r>
      <w:r w:rsidRPr="00002E4B">
        <w:rPr>
          <w:rFonts w:ascii="仿宋_GB2312" w:hint="eastAsia"/>
          <w:sz w:val="28"/>
          <w:szCs w:val="28"/>
        </w:rPr>
        <w:t>—</w:t>
      </w:r>
      <w:r w:rsidRPr="00002E4B">
        <w:rPr>
          <w:rFonts w:ascii="仿宋_GB2312" w:hint="eastAsia"/>
          <w:sz w:val="28"/>
          <w:szCs w:val="28"/>
        </w:rPr>
        <w:t>17:00</w:t>
      </w:r>
      <w:r w:rsidRPr="00002E4B">
        <w:rPr>
          <w:rFonts w:ascii="仿宋_GB2312" w:hint="eastAsia"/>
          <w:sz w:val="28"/>
          <w:szCs w:val="28"/>
        </w:rPr>
        <w:t>；</w:t>
      </w:r>
    </w:p>
    <w:p w:rsidR="00F55D23" w:rsidRPr="00002E4B" w:rsidRDefault="000B1849" w:rsidP="00D34E74">
      <w:pPr>
        <w:spacing w:line="360" w:lineRule="auto"/>
        <w:ind w:firstLineChars="850" w:firstLine="2380"/>
        <w:rPr>
          <w:rFonts w:ascii="仿宋_GB2312"/>
          <w:sz w:val="28"/>
          <w:szCs w:val="28"/>
        </w:rPr>
      </w:pPr>
      <w:r w:rsidRPr="00002E4B">
        <w:rPr>
          <w:rFonts w:ascii="仿宋_GB2312" w:hint="eastAsia"/>
          <w:sz w:val="28"/>
          <w:szCs w:val="28"/>
        </w:rPr>
        <w:t>2020</w:t>
      </w:r>
      <w:r w:rsidRPr="00002E4B">
        <w:rPr>
          <w:rFonts w:ascii="仿宋_GB2312" w:hint="eastAsia"/>
          <w:sz w:val="28"/>
          <w:szCs w:val="28"/>
        </w:rPr>
        <w:t>年</w:t>
      </w:r>
      <w:r w:rsidRPr="00002E4B">
        <w:rPr>
          <w:rFonts w:ascii="仿宋_GB2312" w:hint="eastAsia"/>
          <w:sz w:val="28"/>
          <w:szCs w:val="28"/>
        </w:rPr>
        <w:t>9</w:t>
      </w:r>
      <w:r w:rsidRPr="00002E4B">
        <w:rPr>
          <w:rFonts w:ascii="仿宋_GB2312" w:hint="eastAsia"/>
          <w:sz w:val="28"/>
          <w:szCs w:val="28"/>
        </w:rPr>
        <w:t>月</w:t>
      </w:r>
      <w:r w:rsidRPr="00002E4B">
        <w:rPr>
          <w:rFonts w:ascii="仿宋_GB2312" w:hint="eastAsia"/>
          <w:sz w:val="28"/>
          <w:szCs w:val="28"/>
          <w:lang w:val="en-US"/>
        </w:rPr>
        <w:t>26</w:t>
      </w:r>
      <w:r w:rsidRPr="00002E4B">
        <w:rPr>
          <w:rFonts w:ascii="仿宋_GB2312" w:hint="eastAsia"/>
          <w:sz w:val="28"/>
          <w:szCs w:val="28"/>
        </w:rPr>
        <w:t>日</w:t>
      </w:r>
      <w:r w:rsidRPr="00002E4B">
        <w:rPr>
          <w:rFonts w:ascii="仿宋_GB2312" w:hint="eastAsia"/>
          <w:sz w:val="28"/>
          <w:szCs w:val="28"/>
        </w:rPr>
        <w:t>1</w:t>
      </w:r>
      <w:r w:rsidR="00B63A27">
        <w:rPr>
          <w:rFonts w:ascii="仿宋_GB2312" w:hint="eastAsia"/>
          <w:sz w:val="28"/>
          <w:szCs w:val="28"/>
        </w:rPr>
        <w:t>4</w:t>
      </w:r>
      <w:r w:rsidRPr="00002E4B">
        <w:rPr>
          <w:rFonts w:ascii="仿宋_GB2312" w:hint="eastAsia"/>
          <w:sz w:val="28"/>
          <w:szCs w:val="28"/>
        </w:rPr>
        <w:t>:00</w:t>
      </w:r>
      <w:r w:rsidRPr="00002E4B">
        <w:rPr>
          <w:rFonts w:ascii="仿宋_GB2312" w:hint="eastAsia"/>
          <w:sz w:val="28"/>
          <w:szCs w:val="28"/>
        </w:rPr>
        <w:t>—</w:t>
      </w:r>
      <w:r w:rsidR="00B63A27">
        <w:rPr>
          <w:rFonts w:ascii="仿宋_GB2312" w:hint="eastAsia"/>
          <w:sz w:val="28"/>
          <w:szCs w:val="28"/>
        </w:rPr>
        <w:t>20</w:t>
      </w:r>
      <w:r w:rsidRPr="00002E4B">
        <w:rPr>
          <w:rFonts w:ascii="仿宋_GB2312" w:hint="eastAsia"/>
          <w:sz w:val="28"/>
          <w:szCs w:val="28"/>
        </w:rPr>
        <w:t>:00</w:t>
      </w:r>
    </w:p>
    <w:p w:rsidR="00F55D23" w:rsidRDefault="00F55D23" w:rsidP="00F55D23">
      <w:pPr>
        <w:spacing w:line="360" w:lineRule="auto"/>
        <w:ind w:firstLine="420"/>
        <w:rPr>
          <w:rFonts w:ascii="仿宋_GB2312"/>
          <w:sz w:val="28"/>
          <w:szCs w:val="28"/>
        </w:rPr>
      </w:pPr>
      <w:r w:rsidRPr="00002E4B">
        <w:rPr>
          <w:rFonts w:ascii="仿宋_GB2312" w:hint="eastAsia"/>
          <w:sz w:val="28"/>
          <w:szCs w:val="28"/>
        </w:rPr>
        <w:t>2.</w:t>
      </w:r>
      <w:r>
        <w:rPr>
          <w:rFonts w:ascii="仿宋_GB2312" w:hint="eastAsia"/>
          <w:sz w:val="28"/>
          <w:szCs w:val="28"/>
        </w:rPr>
        <w:t>领</w:t>
      </w:r>
      <w:r w:rsidRPr="00002E4B">
        <w:rPr>
          <w:rFonts w:ascii="仿宋_GB2312" w:hint="eastAsia"/>
          <w:sz w:val="28"/>
          <w:szCs w:val="28"/>
        </w:rPr>
        <w:t>证所需资料</w:t>
      </w:r>
    </w:p>
    <w:p w:rsidR="00F55D23" w:rsidRPr="00002E4B" w:rsidRDefault="00F55D23" w:rsidP="0057281D">
      <w:pPr>
        <w:spacing w:line="360" w:lineRule="auto"/>
        <w:rPr>
          <w:rFonts w:ascii="仿宋_GB2312"/>
          <w:sz w:val="28"/>
          <w:szCs w:val="28"/>
        </w:rPr>
      </w:pPr>
      <w:r w:rsidRPr="00002E4B">
        <w:rPr>
          <w:rFonts w:ascii="仿宋_GB2312" w:hint="eastAsia"/>
          <w:sz w:val="28"/>
          <w:szCs w:val="28"/>
        </w:rPr>
        <w:t>（</w:t>
      </w:r>
      <w:r w:rsidRPr="00002E4B">
        <w:rPr>
          <w:rFonts w:ascii="仿宋_GB2312" w:hint="eastAsia"/>
          <w:sz w:val="28"/>
          <w:szCs w:val="28"/>
        </w:rPr>
        <w:t>1</w:t>
      </w:r>
      <w:r w:rsidRPr="00002E4B">
        <w:rPr>
          <w:rFonts w:ascii="仿宋_GB2312" w:hint="eastAsia"/>
          <w:sz w:val="28"/>
          <w:szCs w:val="28"/>
        </w:rPr>
        <w:t>）缴交特装施工管理费的发票或收据；</w:t>
      </w:r>
    </w:p>
    <w:p w:rsidR="00F55D23" w:rsidRPr="00002E4B" w:rsidRDefault="00F55D23" w:rsidP="0057281D">
      <w:pPr>
        <w:spacing w:line="360" w:lineRule="auto"/>
        <w:rPr>
          <w:rFonts w:ascii="仿宋_GB2312"/>
          <w:sz w:val="28"/>
          <w:szCs w:val="28"/>
        </w:rPr>
      </w:pPr>
      <w:r w:rsidRPr="00002E4B">
        <w:rPr>
          <w:rFonts w:ascii="仿宋_GB2312" w:hint="eastAsia"/>
          <w:sz w:val="28"/>
          <w:szCs w:val="28"/>
        </w:rPr>
        <w:t>（</w:t>
      </w:r>
      <w:r w:rsidRPr="00002E4B">
        <w:rPr>
          <w:rFonts w:ascii="仿宋_GB2312" w:hint="eastAsia"/>
          <w:sz w:val="28"/>
          <w:szCs w:val="28"/>
        </w:rPr>
        <w:t>2</w:t>
      </w:r>
      <w:r w:rsidRPr="00002E4B">
        <w:rPr>
          <w:rFonts w:ascii="仿宋_GB2312" w:hint="eastAsia"/>
          <w:sz w:val="28"/>
          <w:szCs w:val="28"/>
        </w:rPr>
        <w:t>）缴交电箱租用及电费的发票或收据；</w:t>
      </w:r>
    </w:p>
    <w:p w:rsidR="00F55D23" w:rsidRPr="00002E4B" w:rsidRDefault="00F55D23" w:rsidP="0057281D">
      <w:pPr>
        <w:spacing w:line="360" w:lineRule="auto"/>
        <w:rPr>
          <w:rFonts w:ascii="仿宋_GB2312"/>
          <w:sz w:val="28"/>
          <w:szCs w:val="28"/>
        </w:rPr>
      </w:pPr>
      <w:r w:rsidRPr="00002E4B">
        <w:rPr>
          <w:rFonts w:ascii="仿宋_GB2312" w:hint="eastAsia"/>
          <w:sz w:val="28"/>
          <w:szCs w:val="28"/>
        </w:rPr>
        <w:t>（</w:t>
      </w:r>
      <w:r w:rsidRPr="00002E4B">
        <w:rPr>
          <w:rFonts w:ascii="仿宋_GB2312" w:hint="eastAsia"/>
          <w:sz w:val="28"/>
          <w:szCs w:val="28"/>
        </w:rPr>
        <w:t>3</w:t>
      </w:r>
      <w:r w:rsidRPr="00002E4B">
        <w:rPr>
          <w:rFonts w:ascii="仿宋_GB2312" w:hint="eastAsia"/>
          <w:sz w:val="28"/>
          <w:szCs w:val="28"/>
        </w:rPr>
        <w:t>）缴交特装展位清场押金的收据；</w:t>
      </w:r>
    </w:p>
    <w:p w:rsidR="00F55D23" w:rsidRPr="00002E4B" w:rsidRDefault="00F55D23" w:rsidP="0057281D">
      <w:pPr>
        <w:spacing w:line="360" w:lineRule="auto"/>
        <w:rPr>
          <w:rFonts w:ascii="仿宋_GB2312"/>
          <w:sz w:val="28"/>
          <w:szCs w:val="28"/>
        </w:rPr>
      </w:pPr>
      <w:r w:rsidRPr="00002E4B">
        <w:rPr>
          <w:rFonts w:ascii="仿宋_GB2312" w:hint="eastAsia"/>
          <w:sz w:val="28"/>
          <w:szCs w:val="28"/>
        </w:rPr>
        <w:t>（</w:t>
      </w:r>
      <w:r w:rsidRPr="00002E4B">
        <w:rPr>
          <w:rFonts w:ascii="仿宋_GB2312" w:hint="eastAsia"/>
          <w:sz w:val="28"/>
          <w:szCs w:val="28"/>
        </w:rPr>
        <w:t>4</w:t>
      </w:r>
      <w:r w:rsidRPr="00002E4B">
        <w:rPr>
          <w:rFonts w:ascii="仿宋_GB2312" w:hint="eastAsia"/>
          <w:sz w:val="28"/>
          <w:szCs w:val="28"/>
        </w:rPr>
        <w:t>）展位确认书复印件。</w:t>
      </w:r>
    </w:p>
    <w:p w:rsidR="00F55D23" w:rsidRDefault="00F55D23" w:rsidP="0057281D">
      <w:pPr>
        <w:spacing w:line="360" w:lineRule="auto"/>
        <w:rPr>
          <w:rFonts w:ascii="仿宋_GB2312"/>
          <w:sz w:val="28"/>
          <w:szCs w:val="28"/>
        </w:rPr>
      </w:pPr>
      <w:r w:rsidRPr="00002E4B">
        <w:rPr>
          <w:rFonts w:ascii="仿宋_GB2312" w:hint="eastAsia"/>
          <w:sz w:val="28"/>
          <w:szCs w:val="28"/>
        </w:rPr>
        <w:t>（</w:t>
      </w:r>
      <w:r w:rsidRPr="00002E4B">
        <w:rPr>
          <w:rFonts w:ascii="仿宋_GB2312"/>
          <w:sz w:val="28"/>
          <w:szCs w:val="28"/>
        </w:rPr>
        <w:t>5</w:t>
      </w:r>
      <w:r w:rsidRPr="00002E4B">
        <w:rPr>
          <w:rFonts w:ascii="仿宋_GB2312" w:hint="eastAsia"/>
          <w:sz w:val="28"/>
          <w:szCs w:val="28"/>
        </w:rPr>
        <w:t>）展位</w:t>
      </w:r>
      <w:r w:rsidRPr="00002E4B">
        <w:rPr>
          <w:rFonts w:ascii="仿宋_GB2312"/>
          <w:sz w:val="28"/>
          <w:szCs w:val="28"/>
        </w:rPr>
        <w:t>购买保险复印件</w:t>
      </w:r>
      <w:r w:rsidRPr="00002E4B">
        <w:rPr>
          <w:rFonts w:ascii="仿宋_GB2312" w:hint="eastAsia"/>
          <w:sz w:val="28"/>
          <w:szCs w:val="28"/>
        </w:rPr>
        <w:t>。每</w:t>
      </w:r>
      <w:r w:rsidRPr="00002E4B">
        <w:rPr>
          <w:rFonts w:ascii="仿宋_GB2312"/>
          <w:sz w:val="28"/>
          <w:szCs w:val="28"/>
        </w:rPr>
        <w:t>个展位均需购</w:t>
      </w:r>
      <w:r w:rsidRPr="00002E4B">
        <w:rPr>
          <w:rFonts w:ascii="仿宋_GB2312" w:hint="eastAsia"/>
          <w:sz w:val="28"/>
          <w:szCs w:val="28"/>
        </w:rPr>
        <w:t>买不</w:t>
      </w:r>
      <w:r w:rsidRPr="00002E4B">
        <w:rPr>
          <w:rFonts w:ascii="仿宋_GB2312"/>
          <w:sz w:val="28"/>
          <w:szCs w:val="28"/>
        </w:rPr>
        <w:t>低于</w:t>
      </w:r>
      <w:r w:rsidRPr="00002E4B">
        <w:rPr>
          <w:rFonts w:ascii="仿宋_GB2312" w:hint="eastAsia"/>
          <w:sz w:val="28"/>
          <w:szCs w:val="28"/>
        </w:rPr>
        <w:t>400</w:t>
      </w:r>
      <w:r w:rsidRPr="00002E4B">
        <w:rPr>
          <w:rFonts w:ascii="仿宋_GB2312" w:hint="eastAsia"/>
          <w:sz w:val="28"/>
          <w:szCs w:val="28"/>
        </w:rPr>
        <w:t>万</w:t>
      </w:r>
      <w:r w:rsidRPr="00002E4B">
        <w:rPr>
          <w:rFonts w:ascii="仿宋_GB2312"/>
          <w:sz w:val="28"/>
          <w:szCs w:val="28"/>
        </w:rPr>
        <w:t>保额</w:t>
      </w:r>
      <w:r w:rsidRPr="00002E4B">
        <w:rPr>
          <w:rFonts w:ascii="仿宋_GB2312" w:hint="eastAsia"/>
          <w:sz w:val="28"/>
          <w:szCs w:val="28"/>
        </w:rPr>
        <w:t>的</w:t>
      </w:r>
      <w:r w:rsidRPr="00002E4B">
        <w:rPr>
          <w:rFonts w:ascii="仿宋_GB2312"/>
          <w:sz w:val="28"/>
          <w:szCs w:val="28"/>
        </w:rPr>
        <w:t>展</w:t>
      </w:r>
      <w:r w:rsidRPr="00002E4B">
        <w:rPr>
          <w:rFonts w:ascii="仿宋_GB2312" w:hint="eastAsia"/>
          <w:sz w:val="28"/>
          <w:szCs w:val="28"/>
        </w:rPr>
        <w:t>览</w:t>
      </w:r>
      <w:r w:rsidRPr="00002E4B">
        <w:rPr>
          <w:rFonts w:ascii="仿宋_GB2312"/>
          <w:sz w:val="28"/>
          <w:szCs w:val="28"/>
        </w:rPr>
        <w:t>会责任险。</w:t>
      </w:r>
    </w:p>
    <w:p w:rsidR="000B1849" w:rsidRPr="00002E4B" w:rsidRDefault="000B1849" w:rsidP="000B1849">
      <w:pPr>
        <w:spacing w:line="360" w:lineRule="auto"/>
        <w:ind w:firstLineChars="200" w:firstLine="562"/>
        <w:rPr>
          <w:rFonts w:ascii="仿宋_GB2312"/>
          <w:sz w:val="28"/>
          <w:szCs w:val="28"/>
        </w:rPr>
      </w:pPr>
      <w:r>
        <w:rPr>
          <w:rFonts w:ascii="仿宋_GB2312" w:hint="eastAsia"/>
          <w:b/>
          <w:sz w:val="28"/>
          <w:szCs w:val="28"/>
        </w:rPr>
        <w:t>二、</w:t>
      </w:r>
      <w:r w:rsidRPr="00002E4B">
        <w:rPr>
          <w:rFonts w:ascii="仿宋_GB2312" w:hint="eastAsia"/>
          <w:b/>
          <w:sz w:val="28"/>
          <w:szCs w:val="28"/>
        </w:rPr>
        <w:t>布</w:t>
      </w:r>
      <w:r w:rsidRPr="00002E4B">
        <w:rPr>
          <w:rFonts w:ascii="仿宋_GB2312" w:hint="eastAsia"/>
          <w:b/>
          <w:sz w:val="28"/>
          <w:szCs w:val="28"/>
        </w:rPr>
        <w:t>(</w:t>
      </w:r>
      <w:r w:rsidRPr="00002E4B">
        <w:rPr>
          <w:rFonts w:ascii="仿宋_GB2312" w:hint="eastAsia"/>
          <w:b/>
          <w:sz w:val="28"/>
          <w:szCs w:val="28"/>
        </w:rPr>
        <w:t>撤</w:t>
      </w:r>
      <w:r w:rsidRPr="00002E4B">
        <w:rPr>
          <w:rFonts w:ascii="仿宋_GB2312" w:hint="eastAsia"/>
          <w:b/>
          <w:sz w:val="28"/>
          <w:szCs w:val="28"/>
        </w:rPr>
        <w:t>)</w:t>
      </w:r>
      <w:r w:rsidRPr="00002E4B">
        <w:rPr>
          <w:rFonts w:ascii="仿宋_GB2312" w:hint="eastAsia"/>
          <w:b/>
          <w:sz w:val="28"/>
          <w:szCs w:val="28"/>
        </w:rPr>
        <w:t>展</w:t>
      </w:r>
      <w:r w:rsidR="00C722A0" w:rsidRPr="005B03B1">
        <w:rPr>
          <w:rFonts w:ascii="仿宋_GB2312" w:hint="eastAsia"/>
          <w:b/>
          <w:sz w:val="28"/>
          <w:szCs w:val="28"/>
        </w:rPr>
        <w:t>货</w:t>
      </w:r>
      <w:r w:rsidRPr="00002E4B">
        <w:rPr>
          <w:rFonts w:ascii="仿宋_GB2312" w:hint="eastAsia"/>
          <w:b/>
          <w:sz w:val="28"/>
          <w:szCs w:val="28"/>
        </w:rPr>
        <w:t>车证：</w:t>
      </w:r>
      <w:r w:rsidRPr="00002E4B">
        <w:rPr>
          <w:rFonts w:ascii="仿宋_GB2312" w:hint="eastAsia"/>
          <w:sz w:val="28"/>
          <w:szCs w:val="28"/>
        </w:rPr>
        <w:t>供特装承建施工单位布</w:t>
      </w:r>
      <w:r w:rsidRPr="00002E4B">
        <w:rPr>
          <w:rFonts w:ascii="仿宋_GB2312" w:hint="eastAsia"/>
          <w:sz w:val="28"/>
          <w:szCs w:val="28"/>
        </w:rPr>
        <w:t>(</w:t>
      </w:r>
      <w:r w:rsidRPr="00002E4B">
        <w:rPr>
          <w:rFonts w:ascii="仿宋_GB2312" w:hint="eastAsia"/>
          <w:sz w:val="28"/>
          <w:szCs w:val="28"/>
        </w:rPr>
        <w:t>撤</w:t>
      </w:r>
      <w:r w:rsidRPr="00002E4B">
        <w:rPr>
          <w:rFonts w:ascii="仿宋_GB2312" w:hint="eastAsia"/>
          <w:sz w:val="28"/>
          <w:szCs w:val="28"/>
        </w:rPr>
        <w:t>)</w:t>
      </w:r>
      <w:r w:rsidRPr="00002E4B">
        <w:rPr>
          <w:rFonts w:ascii="仿宋_GB2312" w:hint="eastAsia"/>
          <w:sz w:val="28"/>
          <w:szCs w:val="28"/>
        </w:rPr>
        <w:t>展期间运送展架及展样品的车辆使用，</w:t>
      </w:r>
      <w:r w:rsidRPr="00002E4B">
        <w:rPr>
          <w:rFonts w:ascii="仿宋_GB2312" w:hint="eastAsia"/>
          <w:b/>
          <w:sz w:val="28"/>
          <w:szCs w:val="28"/>
          <w:u w:val="single"/>
        </w:rPr>
        <w:t>每</w:t>
      </w:r>
      <w:r w:rsidRPr="00002E4B">
        <w:rPr>
          <w:rFonts w:ascii="仿宋_GB2312" w:hint="eastAsia"/>
          <w:b/>
          <w:sz w:val="28"/>
          <w:szCs w:val="28"/>
          <w:u w:val="single"/>
        </w:rPr>
        <w:t>90</w:t>
      </w:r>
      <w:r w:rsidRPr="00002E4B">
        <w:rPr>
          <w:rFonts w:ascii="仿宋_GB2312" w:hint="eastAsia"/>
          <w:b/>
          <w:sz w:val="28"/>
          <w:szCs w:val="28"/>
          <w:u w:val="single"/>
        </w:rPr>
        <w:t>平方米配</w:t>
      </w:r>
      <w:r w:rsidRPr="00002E4B">
        <w:rPr>
          <w:rFonts w:ascii="仿宋_GB2312" w:hint="eastAsia"/>
          <w:b/>
          <w:sz w:val="28"/>
          <w:szCs w:val="28"/>
          <w:u w:val="single"/>
        </w:rPr>
        <w:t>1</w:t>
      </w:r>
      <w:r w:rsidRPr="00002E4B">
        <w:rPr>
          <w:rFonts w:ascii="仿宋_GB2312" w:hint="eastAsia"/>
          <w:b/>
          <w:sz w:val="28"/>
          <w:szCs w:val="28"/>
          <w:u w:val="single"/>
        </w:rPr>
        <w:t>个</w:t>
      </w:r>
      <w:r w:rsidRPr="00002E4B">
        <w:rPr>
          <w:rFonts w:ascii="仿宋_GB2312" w:hint="eastAsia"/>
          <w:sz w:val="28"/>
          <w:szCs w:val="28"/>
        </w:rPr>
        <w:t>布</w:t>
      </w:r>
      <w:r w:rsidRPr="00002E4B">
        <w:rPr>
          <w:rFonts w:ascii="仿宋_GB2312" w:hint="eastAsia"/>
          <w:sz w:val="28"/>
          <w:szCs w:val="28"/>
        </w:rPr>
        <w:t>(</w:t>
      </w:r>
      <w:r w:rsidRPr="00002E4B">
        <w:rPr>
          <w:rFonts w:ascii="仿宋_GB2312" w:hint="eastAsia"/>
          <w:sz w:val="28"/>
          <w:szCs w:val="28"/>
        </w:rPr>
        <w:t>撤</w:t>
      </w:r>
      <w:r w:rsidRPr="00002E4B">
        <w:rPr>
          <w:rFonts w:ascii="仿宋_GB2312" w:hint="eastAsia"/>
          <w:sz w:val="28"/>
          <w:szCs w:val="28"/>
        </w:rPr>
        <w:t>)</w:t>
      </w:r>
      <w:r w:rsidRPr="00002E4B">
        <w:rPr>
          <w:rFonts w:ascii="仿宋_GB2312" w:hint="eastAsia"/>
          <w:sz w:val="28"/>
          <w:szCs w:val="28"/>
        </w:rPr>
        <w:t>展</w:t>
      </w:r>
      <w:r w:rsidR="006F358B">
        <w:rPr>
          <w:rFonts w:ascii="仿宋_GB2312" w:hint="eastAsia"/>
          <w:sz w:val="28"/>
          <w:szCs w:val="28"/>
        </w:rPr>
        <w:t>货</w:t>
      </w:r>
      <w:r w:rsidRPr="00002E4B">
        <w:rPr>
          <w:rFonts w:ascii="仿宋_GB2312" w:hint="eastAsia"/>
          <w:sz w:val="28"/>
          <w:szCs w:val="28"/>
        </w:rPr>
        <w:t>车证，不足</w:t>
      </w:r>
      <w:r w:rsidRPr="00002E4B">
        <w:rPr>
          <w:rFonts w:ascii="仿宋_GB2312" w:hint="eastAsia"/>
          <w:sz w:val="28"/>
          <w:szCs w:val="28"/>
        </w:rPr>
        <w:t>90</w:t>
      </w:r>
      <w:r w:rsidRPr="00002E4B">
        <w:rPr>
          <w:rFonts w:ascii="仿宋_GB2312" w:hint="eastAsia"/>
          <w:sz w:val="28"/>
          <w:szCs w:val="28"/>
        </w:rPr>
        <w:t>平方米按</w:t>
      </w:r>
      <w:r w:rsidRPr="00002E4B">
        <w:rPr>
          <w:rFonts w:ascii="仿宋_GB2312" w:hint="eastAsia"/>
          <w:sz w:val="28"/>
          <w:szCs w:val="28"/>
        </w:rPr>
        <w:t>90</w:t>
      </w:r>
      <w:r w:rsidRPr="00002E4B">
        <w:rPr>
          <w:rFonts w:ascii="仿宋_GB2312" w:hint="eastAsia"/>
          <w:sz w:val="28"/>
          <w:szCs w:val="28"/>
        </w:rPr>
        <w:t>平方米计算，</w:t>
      </w:r>
      <w:r w:rsidR="00D34E74" w:rsidRPr="005B03B1">
        <w:rPr>
          <w:rFonts w:ascii="仿宋_GB2312" w:hint="eastAsia"/>
          <w:sz w:val="28"/>
          <w:szCs w:val="28"/>
        </w:rPr>
        <w:t>如此类推，最多不超过</w:t>
      </w:r>
      <w:r w:rsidR="00D34E74" w:rsidRPr="005B03B1">
        <w:rPr>
          <w:rFonts w:ascii="仿宋_GB2312" w:hint="eastAsia"/>
          <w:sz w:val="28"/>
          <w:szCs w:val="28"/>
        </w:rPr>
        <w:t>5</w:t>
      </w:r>
      <w:r w:rsidR="00D34E74" w:rsidRPr="005B03B1">
        <w:rPr>
          <w:rFonts w:ascii="仿宋_GB2312" w:hint="eastAsia"/>
          <w:sz w:val="28"/>
          <w:szCs w:val="28"/>
        </w:rPr>
        <w:t>个</w:t>
      </w:r>
      <w:r w:rsidR="00D34E74" w:rsidRPr="005B03B1">
        <w:rPr>
          <w:rFonts w:ascii="仿宋_GB2312" w:hint="eastAsia"/>
          <w:sz w:val="28"/>
          <w:szCs w:val="28"/>
        </w:rPr>
        <w:t>/</w:t>
      </w:r>
      <w:r w:rsidR="00D34E74" w:rsidRPr="005B03B1">
        <w:rPr>
          <w:rFonts w:ascii="仿宋_GB2312" w:hint="eastAsia"/>
          <w:sz w:val="28"/>
          <w:szCs w:val="28"/>
        </w:rPr>
        <w:t>展位。</w:t>
      </w:r>
      <w:r w:rsidR="00D34E74">
        <w:rPr>
          <w:rFonts w:hint="eastAsia"/>
          <w:sz w:val="30"/>
          <w:szCs w:val="30"/>
          <w:lang w:val="en-US"/>
        </w:rPr>
        <w:t>由各专业展主场服务商</w:t>
      </w:r>
      <w:r w:rsidR="00D34E74">
        <w:rPr>
          <w:rFonts w:hint="eastAsia"/>
          <w:sz w:val="30"/>
          <w:szCs w:val="30"/>
        </w:rPr>
        <w:t>统一收集资料交门禁公司制证-</w:t>
      </w:r>
      <w:r w:rsidR="00D34E74" w:rsidRPr="00ED64BE">
        <w:rPr>
          <w:rFonts w:hint="eastAsia"/>
          <w:sz w:val="30"/>
          <w:szCs w:val="30"/>
        </w:rPr>
        <w:t>昆仑亿发</w:t>
      </w:r>
      <w:r w:rsidR="00D34E74">
        <w:rPr>
          <w:rFonts w:hint="eastAsia"/>
          <w:sz w:val="30"/>
          <w:szCs w:val="30"/>
        </w:rPr>
        <w:t>。</w:t>
      </w:r>
      <w:r w:rsidR="00D34E74" w:rsidRPr="00B15864">
        <w:rPr>
          <w:rFonts w:ascii="仿宋_GB2312" w:hint="eastAsia"/>
          <w:sz w:val="28"/>
          <w:szCs w:val="28"/>
        </w:rPr>
        <w:t>（</w:t>
      </w:r>
      <w:r w:rsidR="00D34E74">
        <w:rPr>
          <w:rFonts w:ascii="仿宋_GB2312" w:hint="eastAsia"/>
          <w:sz w:val="28"/>
          <w:szCs w:val="28"/>
        </w:rPr>
        <w:t>具体办法另行通知</w:t>
      </w:r>
      <w:r w:rsidR="00D34E74" w:rsidRPr="00B15864">
        <w:rPr>
          <w:rFonts w:ascii="仿宋_GB2312" w:hint="eastAsia"/>
          <w:sz w:val="28"/>
          <w:szCs w:val="28"/>
        </w:rPr>
        <w:t>）</w:t>
      </w:r>
      <w:r w:rsidR="00D34E74">
        <w:rPr>
          <w:rFonts w:ascii="仿宋_GB2312" w:hint="eastAsia"/>
          <w:sz w:val="28"/>
          <w:szCs w:val="28"/>
        </w:rPr>
        <w:t>.</w:t>
      </w:r>
      <w:r w:rsidR="00D34E74" w:rsidRPr="00002E4B">
        <w:rPr>
          <w:rFonts w:ascii="仿宋_GB2312" w:hint="eastAsia"/>
          <w:sz w:val="28"/>
          <w:szCs w:val="28"/>
        </w:rPr>
        <w:t>车辆必须服从现场工作人员指挥，按指示牌指引地点停放。</w:t>
      </w:r>
      <w:r w:rsidRPr="00002E4B">
        <w:rPr>
          <w:rFonts w:ascii="仿宋_GB2312" w:hint="eastAsia"/>
          <w:sz w:val="28"/>
          <w:szCs w:val="28"/>
        </w:rPr>
        <w:t>车辆必须服从现场工作人员指挥，按指示牌指引地点停放。</w:t>
      </w:r>
    </w:p>
    <w:p w:rsidR="000B1849" w:rsidRPr="00002E4B" w:rsidRDefault="000B1849" w:rsidP="000B1849">
      <w:pPr>
        <w:spacing w:line="360" w:lineRule="auto"/>
        <w:ind w:firstLineChars="95" w:firstLine="266"/>
        <w:rPr>
          <w:rFonts w:ascii="仿宋_GB2312"/>
          <w:sz w:val="28"/>
          <w:szCs w:val="28"/>
        </w:rPr>
      </w:pPr>
      <w:r w:rsidRPr="00002E4B">
        <w:rPr>
          <w:rFonts w:ascii="仿宋_GB2312" w:hint="eastAsia"/>
          <w:sz w:val="28"/>
          <w:szCs w:val="28"/>
        </w:rPr>
        <w:t>1.</w:t>
      </w:r>
      <w:r w:rsidRPr="00002E4B">
        <w:rPr>
          <w:rFonts w:ascii="仿宋_GB2312" w:hint="eastAsia"/>
          <w:sz w:val="28"/>
          <w:szCs w:val="28"/>
        </w:rPr>
        <w:t>布</w:t>
      </w:r>
      <w:r w:rsidRPr="00002E4B">
        <w:rPr>
          <w:rFonts w:ascii="仿宋_GB2312" w:hint="eastAsia"/>
          <w:sz w:val="28"/>
          <w:szCs w:val="28"/>
        </w:rPr>
        <w:t>(</w:t>
      </w:r>
      <w:r w:rsidRPr="00002E4B">
        <w:rPr>
          <w:rFonts w:ascii="仿宋_GB2312" w:hint="eastAsia"/>
          <w:sz w:val="28"/>
          <w:szCs w:val="28"/>
        </w:rPr>
        <w:t>撤</w:t>
      </w:r>
      <w:r w:rsidRPr="00002E4B">
        <w:rPr>
          <w:rFonts w:ascii="仿宋_GB2312" w:hint="eastAsia"/>
          <w:sz w:val="28"/>
          <w:szCs w:val="28"/>
        </w:rPr>
        <w:t>)</w:t>
      </w:r>
      <w:r w:rsidRPr="00002E4B">
        <w:rPr>
          <w:rFonts w:ascii="仿宋_GB2312" w:hint="eastAsia"/>
          <w:sz w:val="28"/>
          <w:szCs w:val="28"/>
        </w:rPr>
        <w:t>展</w:t>
      </w:r>
      <w:r w:rsidR="00DA033F">
        <w:rPr>
          <w:rFonts w:ascii="仿宋_GB2312" w:hint="eastAsia"/>
          <w:sz w:val="28"/>
          <w:szCs w:val="28"/>
        </w:rPr>
        <w:t>货</w:t>
      </w:r>
      <w:r w:rsidRPr="00002E4B">
        <w:rPr>
          <w:rFonts w:ascii="仿宋_GB2312" w:hint="eastAsia"/>
          <w:sz w:val="28"/>
          <w:szCs w:val="28"/>
        </w:rPr>
        <w:t>车证使用期限：</w:t>
      </w:r>
      <w:r w:rsidRPr="00002E4B">
        <w:rPr>
          <w:rFonts w:ascii="仿宋_GB2312" w:hint="eastAsia"/>
          <w:sz w:val="28"/>
          <w:szCs w:val="28"/>
        </w:rPr>
        <w:t>2020</w:t>
      </w:r>
      <w:r w:rsidRPr="00002E4B">
        <w:rPr>
          <w:rFonts w:ascii="仿宋_GB2312" w:hint="eastAsia"/>
          <w:sz w:val="28"/>
          <w:szCs w:val="28"/>
        </w:rPr>
        <w:t>年</w:t>
      </w:r>
      <w:r w:rsidRPr="00002E4B">
        <w:rPr>
          <w:rFonts w:ascii="仿宋_GB2312" w:hint="eastAsia"/>
          <w:sz w:val="28"/>
          <w:szCs w:val="28"/>
        </w:rPr>
        <w:t>9</w:t>
      </w:r>
      <w:r w:rsidRPr="00002E4B">
        <w:rPr>
          <w:rFonts w:ascii="仿宋_GB2312" w:hint="eastAsia"/>
          <w:sz w:val="28"/>
          <w:szCs w:val="28"/>
        </w:rPr>
        <w:t>月</w:t>
      </w:r>
      <w:r w:rsidRPr="00002E4B">
        <w:rPr>
          <w:rFonts w:ascii="仿宋_GB2312" w:hint="eastAsia"/>
          <w:sz w:val="28"/>
          <w:szCs w:val="28"/>
          <w:lang w:val="en-US"/>
        </w:rPr>
        <w:t>21</w:t>
      </w:r>
      <w:r w:rsidRPr="00002E4B">
        <w:rPr>
          <w:rFonts w:ascii="仿宋_GB2312" w:hint="eastAsia"/>
          <w:sz w:val="28"/>
          <w:szCs w:val="28"/>
        </w:rPr>
        <w:t>日—</w:t>
      </w:r>
      <w:r w:rsidRPr="00002E4B">
        <w:rPr>
          <w:rFonts w:ascii="仿宋_GB2312" w:hint="eastAsia"/>
          <w:sz w:val="28"/>
          <w:szCs w:val="28"/>
          <w:lang w:val="en-US"/>
        </w:rPr>
        <w:t>23</w:t>
      </w:r>
      <w:r w:rsidRPr="00002E4B">
        <w:rPr>
          <w:rFonts w:ascii="仿宋_GB2312" w:hint="eastAsia"/>
          <w:sz w:val="28"/>
          <w:szCs w:val="28"/>
        </w:rPr>
        <w:t>日</w:t>
      </w:r>
      <w:r w:rsidRPr="00002E4B">
        <w:rPr>
          <w:rFonts w:ascii="仿宋_GB2312" w:hint="eastAsia"/>
          <w:sz w:val="28"/>
          <w:szCs w:val="28"/>
        </w:rPr>
        <w:t>9:00</w:t>
      </w:r>
      <w:r w:rsidRPr="00002E4B">
        <w:rPr>
          <w:rFonts w:ascii="仿宋_GB2312" w:hint="eastAsia"/>
          <w:sz w:val="28"/>
          <w:szCs w:val="28"/>
        </w:rPr>
        <w:t>—</w:t>
      </w:r>
      <w:r w:rsidRPr="00002E4B">
        <w:rPr>
          <w:rFonts w:ascii="仿宋_GB2312" w:hint="eastAsia"/>
          <w:sz w:val="28"/>
          <w:szCs w:val="28"/>
        </w:rPr>
        <w:t>17:00</w:t>
      </w:r>
      <w:r w:rsidRPr="00002E4B">
        <w:rPr>
          <w:rFonts w:ascii="仿宋_GB2312" w:hint="eastAsia"/>
          <w:sz w:val="28"/>
          <w:szCs w:val="28"/>
        </w:rPr>
        <w:t>；</w:t>
      </w:r>
    </w:p>
    <w:p w:rsidR="000B1849" w:rsidRPr="00002E4B" w:rsidRDefault="000B1849" w:rsidP="00DA033F">
      <w:pPr>
        <w:spacing w:line="360" w:lineRule="auto"/>
        <w:ind w:firstLineChars="195" w:firstLine="546"/>
        <w:rPr>
          <w:rFonts w:ascii="仿宋_GB2312"/>
          <w:sz w:val="28"/>
          <w:szCs w:val="28"/>
        </w:rPr>
      </w:pPr>
      <w:r w:rsidRPr="00002E4B">
        <w:rPr>
          <w:rFonts w:ascii="仿宋_GB2312" w:hint="eastAsia"/>
          <w:sz w:val="28"/>
          <w:szCs w:val="28"/>
        </w:rPr>
        <w:lastRenderedPageBreak/>
        <w:t>2020</w:t>
      </w:r>
      <w:r w:rsidRPr="00002E4B">
        <w:rPr>
          <w:rFonts w:ascii="仿宋_GB2312" w:hint="eastAsia"/>
          <w:sz w:val="28"/>
          <w:szCs w:val="28"/>
        </w:rPr>
        <w:t>年</w:t>
      </w:r>
      <w:r w:rsidRPr="00002E4B">
        <w:rPr>
          <w:rFonts w:ascii="仿宋_GB2312" w:hint="eastAsia"/>
          <w:sz w:val="28"/>
          <w:szCs w:val="28"/>
        </w:rPr>
        <w:t>9</w:t>
      </w:r>
      <w:r w:rsidRPr="00002E4B">
        <w:rPr>
          <w:rFonts w:ascii="仿宋_GB2312" w:hint="eastAsia"/>
          <w:sz w:val="28"/>
          <w:szCs w:val="28"/>
        </w:rPr>
        <w:t>月</w:t>
      </w:r>
      <w:r w:rsidRPr="00002E4B">
        <w:rPr>
          <w:rFonts w:ascii="仿宋_GB2312" w:hint="eastAsia"/>
          <w:sz w:val="28"/>
          <w:szCs w:val="28"/>
          <w:lang w:val="en-US"/>
        </w:rPr>
        <w:t>26</w:t>
      </w:r>
      <w:r w:rsidRPr="00002E4B">
        <w:rPr>
          <w:rFonts w:ascii="仿宋_GB2312" w:hint="eastAsia"/>
          <w:sz w:val="28"/>
          <w:szCs w:val="28"/>
        </w:rPr>
        <w:t>日</w:t>
      </w:r>
      <w:r w:rsidRPr="00002E4B">
        <w:rPr>
          <w:rFonts w:ascii="仿宋_GB2312" w:hint="eastAsia"/>
          <w:sz w:val="28"/>
          <w:szCs w:val="28"/>
        </w:rPr>
        <w:t>13:00</w:t>
      </w:r>
      <w:r w:rsidRPr="00002E4B">
        <w:rPr>
          <w:rFonts w:ascii="仿宋_GB2312" w:hint="eastAsia"/>
          <w:sz w:val="28"/>
          <w:szCs w:val="28"/>
        </w:rPr>
        <w:t>—</w:t>
      </w:r>
      <w:r w:rsidRPr="00002E4B">
        <w:rPr>
          <w:rFonts w:ascii="仿宋_GB2312" w:hint="eastAsia"/>
          <w:sz w:val="28"/>
          <w:szCs w:val="28"/>
        </w:rPr>
        <w:t>17:00</w:t>
      </w:r>
    </w:p>
    <w:p w:rsidR="000B1849" w:rsidRPr="00002E4B" w:rsidRDefault="000B1849" w:rsidP="000B1849">
      <w:pPr>
        <w:spacing w:line="360" w:lineRule="auto"/>
        <w:ind w:firstLineChars="95" w:firstLine="266"/>
        <w:rPr>
          <w:rFonts w:ascii="仿宋_GB2312"/>
          <w:sz w:val="28"/>
          <w:szCs w:val="28"/>
        </w:rPr>
      </w:pPr>
      <w:r w:rsidRPr="00002E4B">
        <w:rPr>
          <w:rFonts w:ascii="仿宋_GB2312" w:hint="eastAsia"/>
          <w:sz w:val="28"/>
          <w:szCs w:val="28"/>
        </w:rPr>
        <w:t>2.</w:t>
      </w:r>
      <w:r w:rsidRPr="00002E4B">
        <w:rPr>
          <w:rFonts w:ascii="仿宋_GB2312" w:hint="eastAsia"/>
          <w:sz w:val="28"/>
          <w:szCs w:val="28"/>
        </w:rPr>
        <w:t>办证需提供车辆行驶证复印件、展位确认书复印件。</w:t>
      </w:r>
    </w:p>
    <w:p w:rsidR="000B1849" w:rsidRPr="00002E4B" w:rsidRDefault="000B1849" w:rsidP="000B1849">
      <w:pPr>
        <w:spacing w:line="360" w:lineRule="auto"/>
        <w:ind w:firstLineChars="200" w:firstLine="562"/>
        <w:rPr>
          <w:rFonts w:ascii="仿宋_GB2312"/>
          <w:sz w:val="28"/>
          <w:szCs w:val="28"/>
        </w:rPr>
      </w:pPr>
      <w:r>
        <w:rPr>
          <w:rFonts w:ascii="仿宋_GB2312" w:hint="eastAsia"/>
          <w:b/>
          <w:sz w:val="28"/>
          <w:szCs w:val="28"/>
        </w:rPr>
        <w:t>三、</w:t>
      </w:r>
      <w:r w:rsidRPr="00002E4B">
        <w:rPr>
          <w:rFonts w:ascii="仿宋_GB2312" w:hint="eastAsia"/>
          <w:b/>
          <w:sz w:val="28"/>
          <w:szCs w:val="28"/>
        </w:rPr>
        <w:t>放行条</w:t>
      </w:r>
      <w:r w:rsidRPr="00002E4B">
        <w:rPr>
          <w:rFonts w:ascii="仿宋_GB2312" w:hint="eastAsia"/>
          <w:sz w:val="28"/>
          <w:szCs w:val="28"/>
        </w:rPr>
        <w:t>：展会期间在现场服务点发放，凭放行条从展馆内运出或拿出展品。</w:t>
      </w:r>
    </w:p>
    <w:p w:rsidR="000B1849" w:rsidRDefault="000B1849" w:rsidP="000B1849">
      <w:pPr>
        <w:spacing w:line="360" w:lineRule="auto"/>
        <w:ind w:firstLineChars="200" w:firstLine="562"/>
        <w:rPr>
          <w:rFonts w:ascii="仿宋_GB2312"/>
          <w:b/>
          <w:sz w:val="28"/>
          <w:szCs w:val="28"/>
        </w:rPr>
      </w:pPr>
      <w:r>
        <w:rPr>
          <w:rFonts w:ascii="仿宋_GB2312" w:hint="eastAsia"/>
          <w:b/>
          <w:sz w:val="28"/>
          <w:szCs w:val="28"/>
        </w:rPr>
        <w:t>四、</w:t>
      </w:r>
      <w:r w:rsidRPr="00002E4B">
        <w:rPr>
          <w:rFonts w:ascii="仿宋_GB2312" w:hint="eastAsia"/>
          <w:b/>
          <w:sz w:val="28"/>
          <w:szCs w:val="28"/>
        </w:rPr>
        <w:t>办证地点：主场承建商办公室</w:t>
      </w:r>
      <w:bookmarkStart w:id="12" w:name="_Toc16152126"/>
    </w:p>
    <w:p w:rsidR="000B1849" w:rsidRPr="000B1849" w:rsidRDefault="000B1849" w:rsidP="000B1849">
      <w:pPr>
        <w:spacing w:line="360" w:lineRule="auto"/>
        <w:ind w:firstLineChars="250" w:firstLine="703"/>
        <w:rPr>
          <w:rFonts w:ascii="仿宋_GB2312"/>
          <w:b/>
          <w:sz w:val="28"/>
          <w:szCs w:val="28"/>
        </w:rPr>
      </w:pPr>
      <w:r w:rsidRPr="00002E4B">
        <w:rPr>
          <w:rFonts w:ascii="仿宋_GB2312" w:hint="eastAsia"/>
          <w:b/>
          <w:sz w:val="28"/>
          <w:szCs w:val="28"/>
          <w:u w:val="single"/>
        </w:rPr>
        <w:t>9</w:t>
      </w:r>
      <w:r w:rsidRPr="00002E4B">
        <w:rPr>
          <w:rFonts w:ascii="仿宋_GB2312" w:hint="eastAsia"/>
          <w:b/>
          <w:sz w:val="28"/>
          <w:szCs w:val="28"/>
          <w:u w:val="single"/>
        </w:rPr>
        <w:t>月</w:t>
      </w:r>
      <w:r w:rsidRPr="00002E4B">
        <w:rPr>
          <w:rFonts w:ascii="仿宋_GB2312" w:hint="eastAsia"/>
          <w:b/>
          <w:sz w:val="28"/>
          <w:szCs w:val="28"/>
          <w:u w:val="single"/>
        </w:rPr>
        <w:t>2</w:t>
      </w:r>
      <w:r w:rsidR="00526ABB">
        <w:rPr>
          <w:rFonts w:ascii="仿宋_GB2312" w:hint="eastAsia"/>
          <w:b/>
          <w:sz w:val="28"/>
          <w:szCs w:val="28"/>
          <w:u w:val="single"/>
        </w:rPr>
        <w:t>1</w:t>
      </w:r>
      <w:r w:rsidRPr="00002E4B">
        <w:rPr>
          <w:rFonts w:ascii="仿宋_GB2312" w:hint="eastAsia"/>
          <w:b/>
          <w:sz w:val="28"/>
          <w:szCs w:val="28"/>
          <w:u w:val="single"/>
        </w:rPr>
        <w:t>日</w:t>
      </w:r>
      <w:r w:rsidR="00526ABB" w:rsidRPr="005B03B1">
        <w:rPr>
          <w:rFonts w:ascii="仿宋_GB2312" w:hint="eastAsia"/>
          <w:b/>
          <w:sz w:val="28"/>
          <w:szCs w:val="28"/>
          <w:u w:val="single"/>
        </w:rPr>
        <w:t>9</w:t>
      </w:r>
      <w:r w:rsidR="006F358B" w:rsidRPr="005B03B1">
        <w:rPr>
          <w:rFonts w:ascii="仿宋_GB2312" w:hint="eastAsia"/>
          <w:b/>
          <w:sz w:val="28"/>
          <w:szCs w:val="28"/>
          <w:u w:val="single"/>
        </w:rPr>
        <w:t>点</w:t>
      </w:r>
      <w:r w:rsidRPr="00002E4B">
        <w:rPr>
          <w:rFonts w:ascii="仿宋_GB2312" w:hint="eastAsia"/>
          <w:b/>
          <w:sz w:val="28"/>
          <w:szCs w:val="28"/>
          <w:u w:val="single"/>
        </w:rPr>
        <w:t>起到</w:t>
      </w:r>
      <w:r w:rsidRPr="00002E4B">
        <w:rPr>
          <w:rFonts w:ascii="仿宋_GB2312" w:hAnsi="宋体" w:hint="eastAsia"/>
          <w:sz w:val="28"/>
          <w:szCs w:val="28"/>
        </w:rPr>
        <w:t>中国进出口商品交易会展馆</w:t>
      </w:r>
      <w:r w:rsidRPr="00002E4B">
        <w:rPr>
          <w:rFonts w:ascii="仿宋_GB2312" w:hAnsi="宋体" w:hint="eastAsia"/>
          <w:sz w:val="28"/>
          <w:szCs w:val="28"/>
        </w:rPr>
        <w:t>B</w:t>
      </w:r>
      <w:r w:rsidRPr="00002E4B">
        <w:rPr>
          <w:rFonts w:ascii="仿宋_GB2312" w:hAnsi="宋体" w:hint="eastAsia"/>
          <w:sz w:val="28"/>
          <w:szCs w:val="28"/>
        </w:rPr>
        <w:t>区</w:t>
      </w:r>
      <w:r w:rsidRPr="00002E4B">
        <w:rPr>
          <w:rFonts w:ascii="仿宋_GB2312" w:hint="eastAsia"/>
          <w:b/>
          <w:sz w:val="28"/>
          <w:szCs w:val="28"/>
          <w:u w:val="single"/>
        </w:rPr>
        <w:t>珠江散步道</w:t>
      </w:r>
      <w:r w:rsidRPr="00002E4B">
        <w:rPr>
          <w:rFonts w:ascii="仿宋_GB2312" w:hint="eastAsia"/>
          <w:b/>
          <w:sz w:val="28"/>
          <w:szCs w:val="28"/>
          <w:u w:val="single"/>
        </w:rPr>
        <w:t>12-1/12-2</w:t>
      </w:r>
      <w:r w:rsidRPr="00002E4B">
        <w:rPr>
          <w:rFonts w:ascii="仿宋_GB2312" w:hint="eastAsia"/>
          <w:b/>
          <w:sz w:val="28"/>
          <w:szCs w:val="28"/>
          <w:u w:val="single"/>
        </w:rPr>
        <w:t>柜台现场服务点办理</w:t>
      </w:r>
      <w:r w:rsidRPr="00002E4B">
        <w:rPr>
          <w:rFonts w:ascii="仿宋_GB2312" w:hint="eastAsia"/>
          <w:b/>
          <w:sz w:val="28"/>
          <w:szCs w:val="28"/>
          <w:u w:val="single"/>
        </w:rPr>
        <w:t>(</w:t>
      </w:r>
      <w:r w:rsidRPr="00002E4B">
        <w:rPr>
          <w:rFonts w:ascii="仿宋_GB2312" w:hAnsi="宋体" w:hint="eastAsia"/>
          <w:sz w:val="28"/>
          <w:szCs w:val="28"/>
        </w:rPr>
        <w:t>海珠区阅江中路</w:t>
      </w:r>
      <w:r w:rsidRPr="00002E4B">
        <w:rPr>
          <w:rFonts w:ascii="仿宋_GB2312" w:hAnsi="宋体" w:hint="eastAsia"/>
          <w:sz w:val="28"/>
          <w:szCs w:val="28"/>
        </w:rPr>
        <w:t>380</w:t>
      </w:r>
      <w:r w:rsidRPr="00002E4B">
        <w:rPr>
          <w:rFonts w:ascii="仿宋_GB2312" w:hAnsi="宋体" w:hint="eastAsia"/>
          <w:sz w:val="28"/>
          <w:szCs w:val="28"/>
        </w:rPr>
        <w:t>号</w:t>
      </w:r>
      <w:r w:rsidRPr="00002E4B">
        <w:rPr>
          <w:rFonts w:ascii="仿宋_GB2312" w:hAnsi="宋体" w:hint="eastAsia"/>
          <w:sz w:val="28"/>
          <w:szCs w:val="28"/>
        </w:rPr>
        <w:t>)</w:t>
      </w:r>
    </w:p>
    <w:p w:rsidR="00526ABB" w:rsidRPr="008959A9" w:rsidRDefault="00D34E74" w:rsidP="00633EA9">
      <w:pPr>
        <w:spacing w:line="360" w:lineRule="auto"/>
        <w:rPr>
          <w:sz w:val="28"/>
        </w:rPr>
      </w:pPr>
      <w:r w:rsidRPr="00633EA9">
        <w:rPr>
          <w:b/>
          <w:sz w:val="28"/>
          <w:szCs w:val="28"/>
        </w:rPr>
        <w:t>注：</w:t>
      </w:r>
      <w:r w:rsidR="00633EA9">
        <w:rPr>
          <w:rFonts w:hint="eastAsia"/>
          <w:sz w:val="28"/>
          <w:szCs w:val="28"/>
        </w:rPr>
        <w:t>需要</w:t>
      </w:r>
      <w:r w:rsidRPr="001316B6">
        <w:rPr>
          <w:rFonts w:hint="eastAsia"/>
          <w:sz w:val="28"/>
          <w:szCs w:val="28"/>
        </w:rPr>
        <w:t>9</w:t>
      </w:r>
      <w:r w:rsidRPr="001316B6">
        <w:rPr>
          <w:sz w:val="28"/>
          <w:szCs w:val="28"/>
        </w:rPr>
        <w:t>月</w:t>
      </w:r>
      <w:r w:rsidRPr="001316B6">
        <w:rPr>
          <w:rFonts w:hint="eastAsia"/>
          <w:sz w:val="28"/>
          <w:szCs w:val="28"/>
        </w:rPr>
        <w:t>20</w:t>
      </w:r>
      <w:r w:rsidRPr="001316B6">
        <w:rPr>
          <w:sz w:val="28"/>
          <w:szCs w:val="28"/>
        </w:rPr>
        <w:t>日前可</w:t>
      </w:r>
      <w:r w:rsidR="00526ABB">
        <w:rPr>
          <w:rFonts w:hint="eastAsia"/>
          <w:sz w:val="28"/>
          <w:szCs w:val="28"/>
        </w:rPr>
        <w:t>与</w:t>
      </w:r>
      <w:r w:rsidR="00526ABB" w:rsidRPr="008959A9">
        <w:rPr>
          <w:sz w:val="28"/>
        </w:rPr>
        <w:t>大会主场</w:t>
      </w:r>
      <w:r w:rsidR="00526ABB" w:rsidRPr="008959A9">
        <w:rPr>
          <w:rFonts w:hint="eastAsia"/>
          <w:sz w:val="28"/>
        </w:rPr>
        <w:t>承建</w:t>
      </w:r>
      <w:r w:rsidR="00526ABB" w:rsidRPr="008959A9">
        <w:rPr>
          <w:sz w:val="28"/>
        </w:rPr>
        <w:t>商</w:t>
      </w:r>
      <w:r w:rsidR="00526ABB">
        <w:rPr>
          <w:rFonts w:hint="eastAsia"/>
          <w:sz w:val="28"/>
        </w:rPr>
        <w:t>--</w:t>
      </w:r>
      <w:r w:rsidR="00526ABB" w:rsidRPr="008959A9">
        <w:rPr>
          <w:sz w:val="28"/>
        </w:rPr>
        <w:t>广州</w:t>
      </w:r>
      <w:r w:rsidR="00526ABB" w:rsidRPr="008959A9">
        <w:rPr>
          <w:rFonts w:hint="eastAsia"/>
          <w:sz w:val="28"/>
        </w:rPr>
        <w:t>市昊明</w:t>
      </w:r>
      <w:r w:rsidR="00526ABB" w:rsidRPr="008959A9">
        <w:rPr>
          <w:sz w:val="28"/>
        </w:rPr>
        <w:t>展览服务有限公司</w:t>
      </w:r>
      <w:r w:rsidR="00526ABB">
        <w:rPr>
          <w:rFonts w:hint="eastAsia"/>
          <w:sz w:val="28"/>
        </w:rPr>
        <w:t>联系沟通。</w:t>
      </w:r>
      <w:r w:rsidR="00526ABB" w:rsidRPr="008959A9">
        <w:rPr>
          <w:sz w:val="28"/>
        </w:rPr>
        <w:t>主场联系人：</w:t>
      </w:r>
      <w:r w:rsidR="00526ABB" w:rsidRPr="008959A9">
        <w:rPr>
          <w:rFonts w:hint="eastAsia"/>
          <w:sz w:val="28"/>
        </w:rPr>
        <w:t>陈先生+86-18122732215</w:t>
      </w:r>
    </w:p>
    <w:p w:rsidR="00526ABB" w:rsidRPr="008959A9" w:rsidRDefault="00526ABB" w:rsidP="00526ABB">
      <w:pPr>
        <w:spacing w:line="360" w:lineRule="auto"/>
        <w:rPr>
          <w:sz w:val="28"/>
        </w:rPr>
      </w:pPr>
      <w:r w:rsidRPr="008959A9">
        <w:rPr>
          <w:sz w:val="28"/>
        </w:rPr>
        <w:t>公司地址：广州市</w:t>
      </w:r>
      <w:r w:rsidRPr="008959A9">
        <w:rPr>
          <w:rFonts w:hint="eastAsia"/>
          <w:sz w:val="28"/>
        </w:rPr>
        <w:t>海珠区新港东路海城东街10号508、509室</w:t>
      </w:r>
    </w:p>
    <w:p w:rsidR="000B1849" w:rsidRDefault="000B1849" w:rsidP="003C77C3">
      <w:pPr>
        <w:pStyle w:val="Heading1"/>
        <w:tabs>
          <w:tab w:val="left" w:pos="1283"/>
        </w:tabs>
        <w:spacing w:before="0" w:after="240"/>
        <w:ind w:right="221"/>
      </w:pPr>
      <w:bookmarkStart w:id="13" w:name="_Toc48914488"/>
      <w:bookmarkEnd w:id="12"/>
    </w:p>
    <w:p w:rsidR="00C0325F" w:rsidRPr="00967EBB" w:rsidRDefault="000B1849" w:rsidP="00C0325F">
      <w:pPr>
        <w:pStyle w:val="aa"/>
        <w:spacing w:line="360" w:lineRule="auto"/>
        <w:rPr>
          <w:rFonts w:ascii="仿宋_GB2312" w:eastAsia="仿宋_GB2312"/>
          <w:b/>
          <w:sz w:val="28"/>
          <w:szCs w:val="28"/>
        </w:rPr>
      </w:pPr>
      <w:bookmarkStart w:id="14" w:name="_Toc16152127"/>
      <w:bookmarkStart w:id="15" w:name="_Toc48914489"/>
      <w:bookmarkEnd w:id="13"/>
      <w:r>
        <w:rPr>
          <w:rFonts w:ascii="仿宋_GB2312" w:eastAsia="仿宋_GB2312" w:hint="eastAsia"/>
          <w:b/>
          <w:sz w:val="28"/>
          <w:szCs w:val="28"/>
        </w:rPr>
        <w:t>五、</w:t>
      </w:r>
      <w:r w:rsidR="00C0325F" w:rsidRPr="00967EBB">
        <w:rPr>
          <w:rFonts w:ascii="仿宋_GB2312" w:eastAsia="仿宋_GB2312" w:hint="eastAsia"/>
          <w:b/>
          <w:sz w:val="28"/>
          <w:szCs w:val="28"/>
        </w:rPr>
        <w:t>特装</w:t>
      </w:r>
      <w:bookmarkEnd w:id="14"/>
      <w:r w:rsidR="00C0325F" w:rsidRPr="00967EBB">
        <w:rPr>
          <w:rFonts w:ascii="仿宋_GB2312" w:eastAsia="仿宋_GB2312" w:hint="eastAsia"/>
          <w:b/>
          <w:sz w:val="28"/>
          <w:szCs w:val="28"/>
        </w:rPr>
        <w:t>管理</w:t>
      </w:r>
      <w:bookmarkEnd w:id="15"/>
    </w:p>
    <w:p w:rsidR="00C0325F" w:rsidRDefault="00C0325F" w:rsidP="00C0325F">
      <w:pPr>
        <w:spacing w:line="360" w:lineRule="auto"/>
        <w:rPr>
          <w:b/>
          <w:sz w:val="28"/>
        </w:rPr>
      </w:pPr>
      <w:r w:rsidRPr="004A578B">
        <w:rPr>
          <w:b/>
          <w:sz w:val="28"/>
        </w:rPr>
        <w:t>（一）特装报图须知</w:t>
      </w:r>
    </w:p>
    <w:p w:rsidR="00C0325F" w:rsidRPr="00002E4B" w:rsidRDefault="0057281D" w:rsidP="0057281D">
      <w:pPr>
        <w:spacing w:line="360" w:lineRule="auto"/>
        <w:rPr>
          <w:rFonts w:ascii="仿宋_GB2312"/>
          <w:sz w:val="28"/>
          <w:szCs w:val="28"/>
        </w:rPr>
      </w:pPr>
      <w:r>
        <w:rPr>
          <w:rFonts w:ascii="仿宋_GB2312" w:hint="eastAsia"/>
          <w:sz w:val="28"/>
          <w:szCs w:val="28"/>
        </w:rPr>
        <w:t>1.</w:t>
      </w:r>
      <w:r w:rsidR="00C0325F" w:rsidRPr="00002E4B">
        <w:rPr>
          <w:rFonts w:ascii="仿宋_GB2312" w:hint="eastAsia"/>
          <w:sz w:val="28"/>
          <w:szCs w:val="28"/>
        </w:rPr>
        <w:t>所有特装展位不论面积大小必须申报图纸，未经申报或审批不合格的布展，大会将强行拆除清理，所需费用和损失均由布展单位承担；</w:t>
      </w:r>
    </w:p>
    <w:p w:rsidR="00C0325F" w:rsidRPr="00002E4B" w:rsidRDefault="0057281D" w:rsidP="0057281D">
      <w:pPr>
        <w:spacing w:line="360" w:lineRule="auto"/>
        <w:rPr>
          <w:rFonts w:ascii="仿宋_GB2312"/>
          <w:sz w:val="28"/>
          <w:szCs w:val="28"/>
        </w:rPr>
      </w:pPr>
      <w:r>
        <w:rPr>
          <w:rFonts w:ascii="仿宋_GB2312" w:hint="eastAsia"/>
          <w:sz w:val="28"/>
          <w:szCs w:val="28"/>
        </w:rPr>
        <w:t>2.</w:t>
      </w:r>
      <w:r w:rsidR="00C0325F" w:rsidRPr="00002E4B">
        <w:rPr>
          <w:rFonts w:ascii="仿宋_GB2312" w:hint="eastAsia"/>
          <w:sz w:val="28"/>
          <w:szCs w:val="28"/>
        </w:rPr>
        <w:t>特装承建单位对所有已通过审批确定的报审图纸，不得自行更改；如确需更改的，须经主场承建商审核。对擅自更改的，大会有权不予供电，并给予警告及处罚；</w:t>
      </w:r>
    </w:p>
    <w:p w:rsidR="00C0325F" w:rsidRPr="00002E4B" w:rsidRDefault="0057281D" w:rsidP="0057281D">
      <w:pPr>
        <w:spacing w:line="360" w:lineRule="auto"/>
        <w:rPr>
          <w:rFonts w:ascii="仿宋_GB2312"/>
          <w:sz w:val="28"/>
          <w:szCs w:val="28"/>
        </w:rPr>
      </w:pPr>
      <w:r>
        <w:rPr>
          <w:rFonts w:ascii="仿宋_GB2312" w:hint="eastAsia"/>
          <w:sz w:val="28"/>
          <w:szCs w:val="28"/>
        </w:rPr>
        <w:t>3.</w:t>
      </w:r>
      <w:r w:rsidR="00C0325F" w:rsidRPr="00002E4B">
        <w:rPr>
          <w:rFonts w:ascii="仿宋_GB2312" w:hint="eastAsia"/>
          <w:sz w:val="28"/>
          <w:szCs w:val="28"/>
        </w:rPr>
        <w:t>特装承建单位施工须严格按图进行，不得超出施工许可规定范围作业，并接受大会管理人员的监督和检查。若发现违规施工，管理人员可口头警告直至取消其施工许可证，由此导致的一切后果由承建单位负责；</w:t>
      </w:r>
    </w:p>
    <w:p w:rsidR="00C0325F" w:rsidRPr="00002E4B" w:rsidRDefault="0057281D" w:rsidP="0057281D">
      <w:pPr>
        <w:spacing w:line="360" w:lineRule="auto"/>
        <w:rPr>
          <w:rFonts w:ascii="仿宋_GB2312"/>
          <w:sz w:val="28"/>
          <w:szCs w:val="28"/>
        </w:rPr>
      </w:pPr>
      <w:r>
        <w:rPr>
          <w:rFonts w:ascii="仿宋_GB2312" w:hint="eastAsia"/>
          <w:sz w:val="28"/>
          <w:szCs w:val="28"/>
        </w:rPr>
        <w:t>4.</w:t>
      </w:r>
      <w:r w:rsidR="00C0325F" w:rsidRPr="00002E4B">
        <w:rPr>
          <w:rFonts w:ascii="仿宋_GB2312" w:hint="eastAsia"/>
          <w:sz w:val="28"/>
          <w:szCs w:val="28"/>
        </w:rPr>
        <w:t>所有特装图纸经主场承建商初审后送广州市消防局审核，审核通过后方可施</w:t>
      </w:r>
      <w:r w:rsidR="00C0325F" w:rsidRPr="00002E4B">
        <w:rPr>
          <w:rFonts w:ascii="仿宋_GB2312" w:hint="eastAsia"/>
          <w:sz w:val="28"/>
          <w:szCs w:val="28"/>
        </w:rPr>
        <w:lastRenderedPageBreak/>
        <w:t>工。对审核未通过的图纸，将通知设计单位修改方案，直至审核通过为止。</w:t>
      </w:r>
    </w:p>
    <w:p w:rsidR="00C0325F" w:rsidRPr="00CC397A" w:rsidRDefault="00633EA9" w:rsidP="00C0325F">
      <w:pPr>
        <w:spacing w:line="360" w:lineRule="auto"/>
        <w:rPr>
          <w:rFonts w:ascii="仿宋_GB2312"/>
          <w:b/>
          <w:sz w:val="28"/>
          <w:szCs w:val="28"/>
        </w:rPr>
      </w:pPr>
      <w:r>
        <w:rPr>
          <w:rFonts w:ascii="仿宋_GB2312" w:hint="eastAsia"/>
          <w:b/>
          <w:sz w:val="28"/>
          <w:szCs w:val="28"/>
        </w:rPr>
        <w:t>（二）</w:t>
      </w:r>
      <w:r w:rsidR="00C0325F" w:rsidRPr="00CC397A">
        <w:rPr>
          <w:rFonts w:ascii="仿宋_GB2312"/>
          <w:b/>
          <w:sz w:val="28"/>
          <w:szCs w:val="28"/>
        </w:rPr>
        <w:t>特装报图</w:t>
      </w:r>
      <w:r w:rsidR="00C0325F">
        <w:rPr>
          <w:rFonts w:ascii="仿宋_GB2312" w:hint="eastAsia"/>
          <w:b/>
          <w:sz w:val="28"/>
          <w:szCs w:val="28"/>
        </w:rPr>
        <w:t>需</w:t>
      </w:r>
      <w:r w:rsidR="00C0325F" w:rsidRPr="00CC397A">
        <w:rPr>
          <w:rFonts w:ascii="仿宋_GB2312"/>
          <w:b/>
          <w:sz w:val="28"/>
          <w:szCs w:val="28"/>
        </w:rPr>
        <w:t>提交</w:t>
      </w:r>
      <w:r w:rsidR="00C0325F">
        <w:rPr>
          <w:rFonts w:ascii="仿宋_GB2312" w:hint="eastAsia"/>
          <w:b/>
          <w:sz w:val="28"/>
          <w:szCs w:val="28"/>
        </w:rPr>
        <w:t>的</w:t>
      </w:r>
      <w:r w:rsidR="00C0325F" w:rsidRPr="00CC397A">
        <w:rPr>
          <w:rFonts w:ascii="仿宋_GB2312"/>
          <w:b/>
          <w:sz w:val="28"/>
          <w:szCs w:val="28"/>
        </w:rPr>
        <w:t>资料：</w:t>
      </w:r>
    </w:p>
    <w:p w:rsidR="00C0325F" w:rsidRPr="00CC397A" w:rsidRDefault="00C0325F" w:rsidP="00C0325F">
      <w:pPr>
        <w:spacing w:line="360" w:lineRule="auto"/>
        <w:rPr>
          <w:rFonts w:ascii="仿宋_GB2312"/>
          <w:sz w:val="28"/>
          <w:szCs w:val="28"/>
        </w:rPr>
      </w:pPr>
      <w:r w:rsidRPr="00CC397A">
        <w:rPr>
          <w:rFonts w:ascii="仿宋_GB2312"/>
          <w:sz w:val="28"/>
          <w:szCs w:val="28"/>
        </w:rPr>
        <w:t>1</w:t>
      </w:r>
      <w:r w:rsidR="0057281D">
        <w:rPr>
          <w:rFonts w:ascii="仿宋_GB2312" w:hint="eastAsia"/>
          <w:sz w:val="28"/>
          <w:szCs w:val="28"/>
        </w:rPr>
        <w:t>.</w:t>
      </w:r>
      <w:r w:rsidRPr="00CC397A">
        <w:rPr>
          <w:rFonts w:ascii="仿宋_GB2312"/>
          <w:sz w:val="28"/>
          <w:szCs w:val="28"/>
        </w:rPr>
        <w:t>施工单位营业执照复印件及法人身份证复印件</w:t>
      </w:r>
    </w:p>
    <w:p w:rsidR="00C0325F" w:rsidRPr="00CC397A" w:rsidRDefault="00C0325F" w:rsidP="00C0325F">
      <w:pPr>
        <w:spacing w:line="360" w:lineRule="auto"/>
        <w:rPr>
          <w:rFonts w:ascii="仿宋_GB2312"/>
          <w:sz w:val="28"/>
          <w:szCs w:val="28"/>
        </w:rPr>
      </w:pPr>
      <w:r w:rsidRPr="00CC397A">
        <w:rPr>
          <w:rFonts w:ascii="仿宋_GB2312"/>
          <w:sz w:val="28"/>
          <w:szCs w:val="28"/>
        </w:rPr>
        <w:t>2</w:t>
      </w:r>
      <w:r w:rsidR="0057281D">
        <w:rPr>
          <w:rFonts w:ascii="仿宋_GB2312" w:hint="eastAsia"/>
          <w:sz w:val="28"/>
          <w:szCs w:val="28"/>
        </w:rPr>
        <w:t>.</w:t>
      </w:r>
      <w:r w:rsidRPr="00CC397A">
        <w:rPr>
          <w:rFonts w:ascii="仿宋_GB2312"/>
          <w:sz w:val="28"/>
          <w:szCs w:val="28"/>
        </w:rPr>
        <w:t>施工人员登记表及施工人员身份证复印件</w:t>
      </w:r>
    </w:p>
    <w:p w:rsidR="00C0325F" w:rsidRPr="00CC397A" w:rsidRDefault="00C0325F" w:rsidP="00C0325F">
      <w:pPr>
        <w:spacing w:line="360" w:lineRule="auto"/>
        <w:rPr>
          <w:rFonts w:ascii="仿宋_GB2312"/>
          <w:sz w:val="28"/>
          <w:szCs w:val="28"/>
        </w:rPr>
      </w:pPr>
      <w:r w:rsidRPr="00CC397A">
        <w:rPr>
          <w:rFonts w:ascii="仿宋_GB2312"/>
          <w:sz w:val="28"/>
          <w:szCs w:val="28"/>
        </w:rPr>
        <w:t>3</w:t>
      </w:r>
      <w:r w:rsidR="0057281D">
        <w:rPr>
          <w:rFonts w:ascii="仿宋_GB2312" w:hint="eastAsia"/>
          <w:sz w:val="28"/>
          <w:szCs w:val="28"/>
        </w:rPr>
        <w:t>.</w:t>
      </w:r>
      <w:r w:rsidRPr="00CC397A">
        <w:rPr>
          <w:rFonts w:ascii="仿宋_GB2312"/>
          <w:sz w:val="28"/>
          <w:szCs w:val="28"/>
        </w:rPr>
        <w:t>要提交搭建预算单，造价明细单。</w:t>
      </w:r>
    </w:p>
    <w:p w:rsidR="00C0325F" w:rsidRPr="00CC397A" w:rsidRDefault="00C0325F" w:rsidP="00C0325F">
      <w:pPr>
        <w:spacing w:line="360" w:lineRule="auto"/>
        <w:rPr>
          <w:rFonts w:ascii="仿宋_GB2312"/>
          <w:sz w:val="28"/>
          <w:szCs w:val="28"/>
        </w:rPr>
      </w:pPr>
      <w:r w:rsidRPr="00CC397A">
        <w:rPr>
          <w:rFonts w:ascii="仿宋_GB2312"/>
          <w:sz w:val="28"/>
          <w:szCs w:val="28"/>
        </w:rPr>
        <w:t>4</w:t>
      </w:r>
      <w:r w:rsidR="0057281D">
        <w:rPr>
          <w:rFonts w:ascii="仿宋_GB2312" w:hint="eastAsia"/>
          <w:sz w:val="28"/>
          <w:szCs w:val="28"/>
        </w:rPr>
        <w:t>.</w:t>
      </w:r>
      <w:r w:rsidRPr="00C4435E">
        <w:rPr>
          <w:rFonts w:ascii="仿宋_GB2312"/>
          <w:b/>
          <w:sz w:val="28"/>
          <w:szCs w:val="28"/>
        </w:rPr>
        <w:t>附表</w:t>
      </w:r>
      <w:r w:rsidRPr="00C4435E">
        <w:rPr>
          <w:rFonts w:ascii="仿宋_GB2312"/>
          <w:b/>
          <w:sz w:val="28"/>
          <w:szCs w:val="28"/>
        </w:rPr>
        <w:t>2</w:t>
      </w:r>
      <w:r w:rsidRPr="00C4435E">
        <w:rPr>
          <w:rFonts w:ascii="仿宋_GB2312"/>
          <w:b/>
          <w:sz w:val="28"/>
          <w:szCs w:val="28"/>
        </w:rPr>
        <w:t>《特殊装修申报表》</w:t>
      </w:r>
      <w:r w:rsidRPr="00CC397A">
        <w:rPr>
          <w:rFonts w:ascii="仿宋_GB2312"/>
          <w:sz w:val="28"/>
          <w:szCs w:val="28"/>
        </w:rPr>
        <w:t>（需参展单位盖章）</w:t>
      </w:r>
    </w:p>
    <w:p w:rsidR="00C0325F" w:rsidRPr="00CC397A" w:rsidRDefault="00C0325F" w:rsidP="00C0325F">
      <w:pPr>
        <w:spacing w:line="360" w:lineRule="auto"/>
        <w:rPr>
          <w:rFonts w:ascii="仿宋_GB2312"/>
          <w:sz w:val="28"/>
          <w:szCs w:val="28"/>
        </w:rPr>
      </w:pPr>
      <w:r w:rsidRPr="00CC397A">
        <w:rPr>
          <w:rFonts w:ascii="仿宋_GB2312"/>
          <w:sz w:val="28"/>
          <w:szCs w:val="28"/>
        </w:rPr>
        <w:t>5</w:t>
      </w:r>
      <w:r w:rsidR="0057281D">
        <w:rPr>
          <w:rFonts w:ascii="仿宋_GB2312" w:hint="eastAsia"/>
          <w:sz w:val="28"/>
          <w:szCs w:val="28"/>
        </w:rPr>
        <w:t>.</w:t>
      </w:r>
      <w:r w:rsidRPr="00C4435E">
        <w:rPr>
          <w:rFonts w:ascii="仿宋_GB2312"/>
          <w:b/>
          <w:sz w:val="28"/>
          <w:szCs w:val="28"/>
        </w:rPr>
        <w:t>附表</w:t>
      </w:r>
      <w:r w:rsidRPr="00C4435E">
        <w:rPr>
          <w:rFonts w:ascii="仿宋_GB2312"/>
          <w:b/>
          <w:sz w:val="28"/>
          <w:szCs w:val="28"/>
        </w:rPr>
        <w:t>3</w:t>
      </w:r>
      <w:r w:rsidRPr="00C4435E">
        <w:rPr>
          <w:rFonts w:ascii="仿宋_GB2312"/>
          <w:b/>
          <w:sz w:val="28"/>
          <w:szCs w:val="28"/>
        </w:rPr>
        <w:t>《安全用电责任承诺书》</w:t>
      </w:r>
      <w:r w:rsidRPr="00CC397A">
        <w:rPr>
          <w:rFonts w:ascii="仿宋_GB2312"/>
          <w:sz w:val="28"/>
          <w:szCs w:val="28"/>
        </w:rPr>
        <w:t>（需参展单位及搭建单位盖章）</w:t>
      </w:r>
    </w:p>
    <w:p w:rsidR="00C0325F" w:rsidRPr="00CC397A" w:rsidRDefault="00C0325F" w:rsidP="00C0325F">
      <w:pPr>
        <w:spacing w:line="360" w:lineRule="auto"/>
        <w:rPr>
          <w:rFonts w:ascii="仿宋_GB2312"/>
          <w:sz w:val="28"/>
          <w:szCs w:val="28"/>
        </w:rPr>
      </w:pPr>
      <w:r w:rsidRPr="00CC397A">
        <w:rPr>
          <w:rFonts w:ascii="仿宋_GB2312"/>
          <w:sz w:val="28"/>
          <w:szCs w:val="28"/>
        </w:rPr>
        <w:t>6</w:t>
      </w:r>
      <w:r w:rsidR="0057281D">
        <w:rPr>
          <w:rFonts w:ascii="仿宋_GB2312" w:hint="eastAsia"/>
          <w:sz w:val="28"/>
          <w:szCs w:val="28"/>
        </w:rPr>
        <w:t>.</w:t>
      </w:r>
      <w:r w:rsidRPr="00C4435E">
        <w:rPr>
          <w:rFonts w:ascii="仿宋_GB2312"/>
          <w:b/>
          <w:sz w:val="28"/>
          <w:szCs w:val="28"/>
        </w:rPr>
        <w:t>附表</w:t>
      </w:r>
      <w:r w:rsidRPr="00C4435E">
        <w:rPr>
          <w:rFonts w:ascii="仿宋_GB2312"/>
          <w:b/>
          <w:sz w:val="28"/>
          <w:szCs w:val="28"/>
        </w:rPr>
        <w:t>4</w:t>
      </w:r>
      <w:r w:rsidRPr="00C4435E">
        <w:rPr>
          <w:rFonts w:ascii="仿宋_GB2312"/>
          <w:b/>
          <w:sz w:val="28"/>
          <w:szCs w:val="28"/>
        </w:rPr>
        <w:t>《特装施工安全责任书》</w:t>
      </w:r>
      <w:r w:rsidRPr="00CC397A">
        <w:rPr>
          <w:rFonts w:ascii="仿宋_GB2312"/>
          <w:sz w:val="28"/>
          <w:szCs w:val="28"/>
        </w:rPr>
        <w:t>（需搭建单位盖章）</w:t>
      </w:r>
    </w:p>
    <w:p w:rsidR="00C0325F" w:rsidRPr="00CC397A" w:rsidRDefault="00C0325F" w:rsidP="00C0325F">
      <w:pPr>
        <w:spacing w:line="360" w:lineRule="auto"/>
        <w:rPr>
          <w:rFonts w:ascii="仿宋_GB2312"/>
          <w:sz w:val="28"/>
          <w:szCs w:val="28"/>
        </w:rPr>
      </w:pPr>
      <w:r w:rsidRPr="00CC397A">
        <w:rPr>
          <w:rFonts w:ascii="仿宋_GB2312"/>
          <w:sz w:val="28"/>
          <w:szCs w:val="28"/>
        </w:rPr>
        <w:t>7</w:t>
      </w:r>
      <w:r w:rsidR="0057281D">
        <w:rPr>
          <w:rFonts w:ascii="仿宋_GB2312" w:hint="eastAsia"/>
          <w:sz w:val="28"/>
          <w:szCs w:val="28"/>
        </w:rPr>
        <w:t>.</w:t>
      </w:r>
      <w:r w:rsidRPr="00CC397A">
        <w:rPr>
          <w:rFonts w:ascii="仿宋_GB2312"/>
          <w:sz w:val="28"/>
          <w:szCs w:val="28"/>
        </w:rPr>
        <w:t>附表</w:t>
      </w:r>
      <w:r w:rsidRPr="00CC397A">
        <w:rPr>
          <w:rFonts w:ascii="仿宋_GB2312"/>
          <w:sz w:val="28"/>
          <w:szCs w:val="28"/>
        </w:rPr>
        <w:t>5</w:t>
      </w:r>
      <w:r w:rsidRPr="00CC397A">
        <w:rPr>
          <w:rFonts w:ascii="仿宋_GB2312"/>
          <w:sz w:val="28"/>
          <w:szCs w:val="28"/>
        </w:rPr>
        <w:t>《展览</w:t>
      </w:r>
      <w:r w:rsidRPr="00CC397A">
        <w:rPr>
          <w:rFonts w:ascii="仿宋_GB2312"/>
          <w:sz w:val="28"/>
          <w:szCs w:val="28"/>
        </w:rPr>
        <w:t>24</w:t>
      </w:r>
      <w:r w:rsidRPr="00CC397A">
        <w:rPr>
          <w:rFonts w:ascii="仿宋_GB2312"/>
          <w:sz w:val="28"/>
          <w:szCs w:val="28"/>
        </w:rPr>
        <w:t>小时用电申报审批表（按需要填写）</w:t>
      </w:r>
    </w:p>
    <w:p w:rsidR="00C0325F" w:rsidRDefault="00C0325F" w:rsidP="00C0325F">
      <w:pPr>
        <w:spacing w:line="360" w:lineRule="auto"/>
        <w:rPr>
          <w:rFonts w:ascii="仿宋_GB2312"/>
          <w:sz w:val="28"/>
          <w:szCs w:val="28"/>
        </w:rPr>
      </w:pPr>
      <w:r w:rsidRPr="00CC397A">
        <w:rPr>
          <w:rFonts w:ascii="仿宋_GB2312"/>
          <w:sz w:val="28"/>
          <w:szCs w:val="28"/>
        </w:rPr>
        <w:t>8</w:t>
      </w:r>
      <w:r w:rsidR="0057281D">
        <w:rPr>
          <w:rFonts w:ascii="仿宋_GB2312" w:hint="eastAsia"/>
          <w:sz w:val="28"/>
          <w:szCs w:val="28"/>
        </w:rPr>
        <w:t>.</w:t>
      </w:r>
      <w:r w:rsidRPr="00CC397A">
        <w:rPr>
          <w:rFonts w:ascii="仿宋_GB2312"/>
          <w:sz w:val="28"/>
          <w:szCs w:val="28"/>
        </w:rPr>
        <w:t>特装展位</w:t>
      </w:r>
      <w:r>
        <w:rPr>
          <w:rFonts w:ascii="仿宋_GB2312" w:hint="eastAsia"/>
          <w:sz w:val="28"/>
          <w:szCs w:val="28"/>
        </w:rPr>
        <w:t>设计</w:t>
      </w:r>
      <w:r w:rsidRPr="00CC397A">
        <w:rPr>
          <w:rFonts w:ascii="仿宋_GB2312"/>
          <w:sz w:val="28"/>
          <w:szCs w:val="28"/>
        </w:rPr>
        <w:t>效果图</w:t>
      </w:r>
      <w:r w:rsidRPr="00002E4B">
        <w:rPr>
          <w:rFonts w:ascii="仿宋_GB2312" w:hint="eastAsia"/>
          <w:sz w:val="28"/>
          <w:szCs w:val="28"/>
        </w:rPr>
        <w:t>（立体效果图、平面图、立面图）</w:t>
      </w:r>
    </w:p>
    <w:p w:rsidR="00C0325F" w:rsidRPr="00CC397A" w:rsidRDefault="00C0325F" w:rsidP="00C0325F">
      <w:pPr>
        <w:spacing w:line="360" w:lineRule="auto"/>
        <w:rPr>
          <w:rFonts w:ascii="仿宋_GB2312"/>
          <w:sz w:val="28"/>
          <w:szCs w:val="28"/>
        </w:rPr>
      </w:pPr>
      <w:r>
        <w:rPr>
          <w:rFonts w:ascii="仿宋_GB2312" w:hint="eastAsia"/>
          <w:sz w:val="28"/>
          <w:szCs w:val="28"/>
        </w:rPr>
        <w:t>9</w:t>
      </w:r>
      <w:r w:rsidR="0057281D">
        <w:rPr>
          <w:rFonts w:ascii="仿宋_GB2312" w:hint="eastAsia"/>
          <w:sz w:val="28"/>
          <w:szCs w:val="28"/>
        </w:rPr>
        <w:t>.</w:t>
      </w:r>
      <w:r>
        <w:rPr>
          <w:rFonts w:ascii="仿宋_GB2312" w:hint="eastAsia"/>
          <w:sz w:val="28"/>
          <w:szCs w:val="28"/>
        </w:rPr>
        <w:t>特装展位施工图（详细</w:t>
      </w:r>
      <w:r w:rsidRPr="00CC397A">
        <w:rPr>
          <w:rFonts w:ascii="仿宋_GB2312"/>
          <w:sz w:val="28"/>
          <w:szCs w:val="28"/>
        </w:rPr>
        <w:t>尺寸图、施工材</w:t>
      </w:r>
      <w:r>
        <w:rPr>
          <w:rFonts w:ascii="仿宋_GB2312" w:hint="eastAsia"/>
          <w:sz w:val="28"/>
          <w:szCs w:val="28"/>
        </w:rPr>
        <w:t>料</w:t>
      </w:r>
      <w:r w:rsidRPr="00CC397A">
        <w:rPr>
          <w:rFonts w:ascii="仿宋_GB2312"/>
          <w:sz w:val="28"/>
          <w:szCs w:val="28"/>
        </w:rPr>
        <w:t>说明</w:t>
      </w:r>
      <w:r>
        <w:rPr>
          <w:rFonts w:ascii="仿宋_GB2312" w:hint="eastAsia"/>
          <w:sz w:val="28"/>
          <w:szCs w:val="28"/>
        </w:rPr>
        <w:t>）</w:t>
      </w:r>
    </w:p>
    <w:p w:rsidR="00C0325F" w:rsidRPr="00CC397A" w:rsidRDefault="00C0325F" w:rsidP="00C0325F">
      <w:pPr>
        <w:spacing w:line="360" w:lineRule="auto"/>
        <w:jc w:val="both"/>
        <w:rPr>
          <w:rFonts w:ascii="仿宋_GB2312"/>
          <w:sz w:val="28"/>
          <w:szCs w:val="28"/>
        </w:rPr>
      </w:pPr>
      <w:r>
        <w:rPr>
          <w:rFonts w:ascii="仿宋_GB2312" w:hint="eastAsia"/>
          <w:sz w:val="28"/>
          <w:szCs w:val="28"/>
        </w:rPr>
        <w:t>10</w:t>
      </w:r>
      <w:r w:rsidR="0057281D">
        <w:rPr>
          <w:rFonts w:ascii="仿宋_GB2312" w:hint="eastAsia"/>
          <w:sz w:val="28"/>
          <w:szCs w:val="28"/>
        </w:rPr>
        <w:t>.</w:t>
      </w:r>
      <w:r w:rsidRPr="00CC397A">
        <w:rPr>
          <w:rFonts w:ascii="仿宋_GB2312"/>
          <w:sz w:val="28"/>
          <w:szCs w:val="28"/>
        </w:rPr>
        <w:t>配电系统图（注明总功率、总开关额定电流值、总开关电压（</w:t>
      </w:r>
      <w:r w:rsidRPr="00CC397A">
        <w:rPr>
          <w:rFonts w:ascii="仿宋_GB2312"/>
          <w:sz w:val="28"/>
          <w:szCs w:val="28"/>
        </w:rPr>
        <w:t>220V/380V</w:t>
      </w:r>
      <w:r w:rsidRPr="00CC397A">
        <w:rPr>
          <w:rFonts w:ascii="仿宋_GB2312"/>
          <w:sz w:val="28"/>
          <w:szCs w:val="28"/>
        </w:rPr>
        <w:t>）、注明所采用电线型号和敷设方式、注明必须配置的漏电保护器（不大于</w:t>
      </w:r>
      <w:r w:rsidRPr="00CC397A">
        <w:rPr>
          <w:rFonts w:ascii="仿宋_GB2312"/>
          <w:sz w:val="28"/>
          <w:szCs w:val="28"/>
        </w:rPr>
        <w:t>30mA</w:t>
      </w:r>
      <w:r w:rsidRPr="00CC397A">
        <w:rPr>
          <w:rFonts w:ascii="仿宋_GB2312"/>
          <w:sz w:val="28"/>
          <w:szCs w:val="28"/>
        </w:rPr>
        <w:t>）和断路保护器的规格、型号，以及展位用电计算书）</w:t>
      </w:r>
    </w:p>
    <w:p w:rsidR="00C0325F" w:rsidRPr="00CC397A" w:rsidRDefault="00C0325F" w:rsidP="00C0325F">
      <w:pPr>
        <w:spacing w:line="360" w:lineRule="auto"/>
        <w:rPr>
          <w:rFonts w:ascii="仿宋_GB2312"/>
          <w:sz w:val="28"/>
          <w:szCs w:val="28"/>
        </w:rPr>
      </w:pPr>
      <w:r w:rsidRPr="00CC397A">
        <w:rPr>
          <w:rFonts w:ascii="仿宋_GB2312"/>
          <w:sz w:val="28"/>
          <w:szCs w:val="28"/>
        </w:rPr>
        <w:t>1</w:t>
      </w:r>
      <w:r>
        <w:rPr>
          <w:rFonts w:ascii="仿宋_GB2312" w:hint="eastAsia"/>
          <w:sz w:val="28"/>
          <w:szCs w:val="28"/>
        </w:rPr>
        <w:t>1</w:t>
      </w:r>
      <w:r w:rsidR="0057281D">
        <w:rPr>
          <w:rFonts w:ascii="仿宋_GB2312" w:hint="eastAsia"/>
          <w:sz w:val="28"/>
          <w:szCs w:val="28"/>
        </w:rPr>
        <w:t>.</w:t>
      </w:r>
      <w:r w:rsidRPr="00CC397A">
        <w:rPr>
          <w:rFonts w:ascii="仿宋_GB2312"/>
          <w:sz w:val="28"/>
          <w:szCs w:val="28"/>
        </w:rPr>
        <w:t>配电平面图（注明展位的总配电箱位置、灯具的种类、功率和安装位置）</w:t>
      </w:r>
    </w:p>
    <w:p w:rsidR="00C0325F" w:rsidRPr="00CC397A" w:rsidRDefault="00C0325F" w:rsidP="00C0325F">
      <w:pPr>
        <w:spacing w:line="360" w:lineRule="auto"/>
        <w:rPr>
          <w:rFonts w:ascii="仿宋_GB2312"/>
          <w:sz w:val="28"/>
          <w:szCs w:val="28"/>
        </w:rPr>
      </w:pPr>
      <w:r>
        <w:rPr>
          <w:rFonts w:ascii="仿宋_GB2312"/>
          <w:sz w:val="28"/>
          <w:szCs w:val="28"/>
        </w:rPr>
        <w:t>12</w:t>
      </w:r>
      <w:r w:rsidR="0057281D">
        <w:rPr>
          <w:rFonts w:ascii="仿宋_GB2312" w:hint="eastAsia"/>
          <w:sz w:val="28"/>
          <w:szCs w:val="28"/>
        </w:rPr>
        <w:t>.</w:t>
      </w:r>
      <w:r w:rsidRPr="00CC397A">
        <w:rPr>
          <w:rFonts w:ascii="仿宋_GB2312"/>
          <w:sz w:val="28"/>
          <w:szCs w:val="28"/>
        </w:rPr>
        <w:t>电工证复印件</w:t>
      </w:r>
    </w:p>
    <w:p w:rsidR="00C0325F" w:rsidRDefault="00C0325F" w:rsidP="00C0325F">
      <w:pPr>
        <w:spacing w:line="360" w:lineRule="auto"/>
        <w:rPr>
          <w:rFonts w:ascii="仿宋_GB2312"/>
          <w:sz w:val="28"/>
          <w:szCs w:val="28"/>
        </w:rPr>
      </w:pPr>
      <w:r w:rsidRPr="00CC397A">
        <w:rPr>
          <w:rFonts w:ascii="仿宋_GB2312"/>
          <w:sz w:val="28"/>
          <w:szCs w:val="28"/>
        </w:rPr>
        <w:t>1</w:t>
      </w:r>
      <w:r>
        <w:rPr>
          <w:rFonts w:ascii="仿宋_GB2312" w:hint="eastAsia"/>
          <w:sz w:val="28"/>
          <w:szCs w:val="28"/>
        </w:rPr>
        <w:t>3</w:t>
      </w:r>
      <w:r w:rsidR="0057281D">
        <w:rPr>
          <w:rFonts w:ascii="仿宋_GB2312" w:hint="eastAsia"/>
          <w:sz w:val="28"/>
          <w:szCs w:val="28"/>
        </w:rPr>
        <w:t>.</w:t>
      </w:r>
      <w:r w:rsidRPr="00CC397A">
        <w:rPr>
          <w:rFonts w:ascii="仿宋_GB2312"/>
          <w:sz w:val="28"/>
          <w:szCs w:val="28"/>
        </w:rPr>
        <w:t>购买保险保单复印件（加盖报图公司公章）</w:t>
      </w:r>
    </w:p>
    <w:p w:rsidR="005456EB" w:rsidRPr="0094437C" w:rsidRDefault="00633EA9" w:rsidP="00E9267D">
      <w:pPr>
        <w:spacing w:line="360" w:lineRule="auto"/>
        <w:rPr>
          <w:rFonts w:ascii="仿宋_GB2312"/>
          <w:b/>
          <w:sz w:val="28"/>
          <w:szCs w:val="28"/>
        </w:rPr>
      </w:pPr>
      <w:r>
        <w:rPr>
          <w:rFonts w:ascii="仿宋_GB2312" w:hint="eastAsia"/>
          <w:b/>
          <w:sz w:val="28"/>
          <w:szCs w:val="28"/>
        </w:rPr>
        <w:t>（三）</w:t>
      </w:r>
      <w:r w:rsidR="005456EB" w:rsidRPr="0094437C">
        <w:rPr>
          <w:rFonts w:ascii="仿宋_GB2312"/>
          <w:b/>
          <w:sz w:val="28"/>
          <w:szCs w:val="28"/>
        </w:rPr>
        <w:t>双层展位搭建要求</w:t>
      </w:r>
      <w:r w:rsidR="00E9267D" w:rsidRPr="0094437C">
        <w:rPr>
          <w:rFonts w:ascii="仿宋_GB2312" w:hint="eastAsia"/>
          <w:b/>
          <w:sz w:val="28"/>
          <w:szCs w:val="28"/>
        </w:rPr>
        <w:t>:</w:t>
      </w:r>
    </w:p>
    <w:p w:rsidR="005456EB" w:rsidRPr="001353EF" w:rsidRDefault="005456EB" w:rsidP="005456EB">
      <w:pPr>
        <w:spacing w:line="360" w:lineRule="auto"/>
        <w:ind w:firstLineChars="200" w:firstLine="560"/>
        <w:rPr>
          <w:rFonts w:ascii="仿宋_GB2312"/>
          <w:sz w:val="28"/>
          <w:szCs w:val="28"/>
        </w:rPr>
      </w:pPr>
      <w:r w:rsidRPr="001353EF">
        <w:rPr>
          <w:rFonts w:ascii="仿宋_GB2312" w:hint="eastAsia"/>
          <w:sz w:val="28"/>
          <w:szCs w:val="28"/>
        </w:rPr>
        <w:t>基于消防及安全的原因，大会原则上不允许搭建双层展位。如有特殊要求搭建双层展位，必须特别提出书面申请，并遵守以下的要求：</w:t>
      </w:r>
      <w:r w:rsidR="00F55D23" w:rsidRPr="001353EF">
        <w:rPr>
          <w:rFonts w:ascii="仿宋_GB2312" w:hint="eastAsia"/>
          <w:sz w:val="28"/>
          <w:szCs w:val="28"/>
        </w:rPr>
        <w:t>（除了有关特装展位搭建的基本要求外）</w:t>
      </w:r>
    </w:p>
    <w:p w:rsidR="005456EB" w:rsidRPr="001353EF" w:rsidRDefault="002A0E70" w:rsidP="0057281D">
      <w:pPr>
        <w:spacing w:line="360" w:lineRule="auto"/>
        <w:rPr>
          <w:rFonts w:ascii="仿宋_GB2312"/>
          <w:sz w:val="28"/>
          <w:szCs w:val="28"/>
        </w:rPr>
      </w:pPr>
      <w:r w:rsidRPr="001353EF">
        <w:rPr>
          <w:rFonts w:ascii="仿宋_GB2312" w:hint="eastAsia"/>
          <w:sz w:val="28"/>
          <w:szCs w:val="28"/>
        </w:rPr>
        <w:lastRenderedPageBreak/>
        <w:t>1</w:t>
      </w:r>
      <w:r w:rsidR="0057281D">
        <w:rPr>
          <w:rFonts w:ascii="仿宋_GB2312" w:hint="eastAsia"/>
          <w:sz w:val="28"/>
          <w:szCs w:val="28"/>
        </w:rPr>
        <w:t>.</w:t>
      </w:r>
      <w:r w:rsidR="005456EB" w:rsidRPr="001353EF">
        <w:rPr>
          <w:rFonts w:ascii="仿宋_GB2312" w:hint="eastAsia"/>
          <w:sz w:val="28"/>
          <w:szCs w:val="28"/>
        </w:rPr>
        <w:t>搭建双层展台的特装装修单位，必须具备以下资质：</w:t>
      </w:r>
    </w:p>
    <w:p w:rsidR="005456EB" w:rsidRPr="001353EF" w:rsidRDefault="001353EF" w:rsidP="001353EF">
      <w:pPr>
        <w:spacing w:line="360" w:lineRule="auto"/>
        <w:rPr>
          <w:rFonts w:ascii="仿宋_GB2312"/>
          <w:sz w:val="28"/>
          <w:szCs w:val="28"/>
        </w:rPr>
      </w:pPr>
      <w:r>
        <w:rPr>
          <w:rFonts w:ascii="仿宋_GB2312" w:hint="eastAsia"/>
          <w:sz w:val="28"/>
          <w:szCs w:val="28"/>
        </w:rPr>
        <w:t>（</w:t>
      </w:r>
      <w:r w:rsidR="005456EB" w:rsidRPr="001353EF">
        <w:rPr>
          <w:rFonts w:ascii="仿宋_GB2312" w:hint="eastAsia"/>
          <w:sz w:val="28"/>
          <w:szCs w:val="28"/>
        </w:rPr>
        <w:t>1</w:t>
      </w:r>
      <w:r w:rsidR="002A0E70" w:rsidRPr="001353EF">
        <w:rPr>
          <w:rFonts w:ascii="仿宋_GB2312" w:hint="eastAsia"/>
          <w:sz w:val="28"/>
          <w:szCs w:val="28"/>
        </w:rPr>
        <w:t>）</w:t>
      </w:r>
      <w:r w:rsidR="005456EB" w:rsidRPr="001353EF">
        <w:rPr>
          <w:rFonts w:ascii="仿宋_GB2312" w:hint="eastAsia"/>
          <w:sz w:val="28"/>
          <w:szCs w:val="28"/>
        </w:rPr>
        <w:t>具有独立法人资格，通过特装资格审核的</w:t>
      </w:r>
      <w:r w:rsidR="005456EB" w:rsidRPr="001353EF">
        <w:rPr>
          <w:rFonts w:ascii="仿宋_GB2312" w:hint="eastAsia"/>
          <w:sz w:val="28"/>
          <w:szCs w:val="28"/>
        </w:rPr>
        <w:t>A</w:t>
      </w:r>
      <w:r w:rsidR="005456EB" w:rsidRPr="001353EF">
        <w:rPr>
          <w:rFonts w:ascii="仿宋_GB2312" w:hint="eastAsia"/>
          <w:sz w:val="28"/>
          <w:szCs w:val="28"/>
        </w:rPr>
        <w:t>级单位，同时由工商部门核发从事建筑和展览工程的专业公司；</w:t>
      </w:r>
    </w:p>
    <w:p w:rsidR="005456EB" w:rsidRPr="001353EF" w:rsidRDefault="001353EF" w:rsidP="001353EF">
      <w:pPr>
        <w:spacing w:line="360" w:lineRule="auto"/>
        <w:rPr>
          <w:rFonts w:ascii="仿宋_GB2312"/>
          <w:sz w:val="28"/>
          <w:szCs w:val="28"/>
        </w:rPr>
      </w:pPr>
      <w:r>
        <w:rPr>
          <w:rFonts w:ascii="仿宋_GB2312" w:hint="eastAsia"/>
          <w:sz w:val="28"/>
          <w:szCs w:val="28"/>
        </w:rPr>
        <w:t>（</w:t>
      </w:r>
      <w:r w:rsidR="005456EB" w:rsidRPr="001353EF">
        <w:rPr>
          <w:rFonts w:ascii="仿宋_GB2312" w:hint="eastAsia"/>
          <w:sz w:val="28"/>
          <w:szCs w:val="28"/>
        </w:rPr>
        <w:t>2</w:t>
      </w:r>
      <w:r w:rsidR="002A0E70" w:rsidRPr="001353EF">
        <w:rPr>
          <w:rFonts w:ascii="仿宋_GB2312" w:hint="eastAsia"/>
          <w:sz w:val="28"/>
          <w:szCs w:val="28"/>
        </w:rPr>
        <w:t>）</w:t>
      </w:r>
      <w:r w:rsidR="005456EB" w:rsidRPr="001353EF">
        <w:rPr>
          <w:rFonts w:ascii="仿宋_GB2312" w:hint="eastAsia"/>
          <w:sz w:val="28"/>
          <w:szCs w:val="28"/>
        </w:rPr>
        <w:t>注册资</w:t>
      </w:r>
      <w:r w:rsidR="00B63A27" w:rsidRPr="001353EF">
        <w:rPr>
          <w:rFonts w:ascii="仿宋_GB2312" w:hint="eastAsia"/>
          <w:sz w:val="28"/>
          <w:szCs w:val="28"/>
        </w:rPr>
        <w:t>金</w:t>
      </w:r>
      <w:r w:rsidR="005456EB" w:rsidRPr="001353EF">
        <w:rPr>
          <w:rFonts w:ascii="仿宋_GB2312" w:hint="eastAsia"/>
          <w:sz w:val="28"/>
          <w:szCs w:val="28"/>
        </w:rPr>
        <w:t>须在</w:t>
      </w:r>
      <w:r w:rsidR="005456EB" w:rsidRPr="001353EF">
        <w:rPr>
          <w:rFonts w:ascii="仿宋_GB2312" w:hint="eastAsia"/>
          <w:sz w:val="28"/>
          <w:szCs w:val="28"/>
        </w:rPr>
        <w:t>RMB200</w:t>
      </w:r>
      <w:r w:rsidR="005456EB" w:rsidRPr="001353EF">
        <w:rPr>
          <w:rFonts w:ascii="仿宋_GB2312" w:hint="eastAsia"/>
          <w:sz w:val="28"/>
          <w:szCs w:val="28"/>
        </w:rPr>
        <w:t>万以上（含</w:t>
      </w:r>
      <w:r w:rsidR="005456EB" w:rsidRPr="001353EF">
        <w:rPr>
          <w:rFonts w:ascii="仿宋_GB2312" w:hint="eastAsia"/>
          <w:sz w:val="28"/>
          <w:szCs w:val="28"/>
        </w:rPr>
        <w:t>200</w:t>
      </w:r>
      <w:r w:rsidR="005456EB" w:rsidRPr="001353EF">
        <w:rPr>
          <w:rFonts w:ascii="仿宋_GB2312" w:hint="eastAsia"/>
          <w:sz w:val="28"/>
          <w:szCs w:val="28"/>
        </w:rPr>
        <w:t>万元）；</w:t>
      </w:r>
    </w:p>
    <w:p w:rsidR="005456EB" w:rsidRPr="001353EF" w:rsidRDefault="001353EF" w:rsidP="001353EF">
      <w:pPr>
        <w:spacing w:line="360" w:lineRule="auto"/>
        <w:rPr>
          <w:rFonts w:ascii="仿宋_GB2312"/>
          <w:sz w:val="28"/>
          <w:szCs w:val="28"/>
        </w:rPr>
      </w:pPr>
      <w:r>
        <w:rPr>
          <w:rFonts w:ascii="仿宋_GB2312" w:hint="eastAsia"/>
          <w:sz w:val="28"/>
          <w:szCs w:val="28"/>
        </w:rPr>
        <w:t>（</w:t>
      </w:r>
      <w:r w:rsidR="005456EB" w:rsidRPr="001353EF">
        <w:rPr>
          <w:rFonts w:ascii="仿宋_GB2312" w:hint="eastAsia"/>
          <w:sz w:val="28"/>
          <w:szCs w:val="28"/>
        </w:rPr>
        <w:t>3</w:t>
      </w:r>
      <w:r w:rsidR="002A0E70" w:rsidRPr="001353EF">
        <w:rPr>
          <w:rFonts w:ascii="仿宋_GB2312" w:hint="eastAsia"/>
          <w:sz w:val="28"/>
          <w:szCs w:val="28"/>
        </w:rPr>
        <w:t>）</w:t>
      </w:r>
      <w:r w:rsidR="005456EB" w:rsidRPr="001353EF">
        <w:rPr>
          <w:rFonts w:ascii="仿宋_GB2312" w:hint="eastAsia"/>
          <w:sz w:val="28"/>
          <w:szCs w:val="28"/>
        </w:rPr>
        <w:t>具有从事大型展览特装施工</w:t>
      </w:r>
      <w:r w:rsidR="005456EB" w:rsidRPr="001353EF">
        <w:rPr>
          <w:rFonts w:ascii="仿宋_GB2312" w:hint="eastAsia"/>
          <w:sz w:val="28"/>
          <w:szCs w:val="28"/>
        </w:rPr>
        <w:t>3</w:t>
      </w:r>
      <w:r w:rsidR="005456EB" w:rsidRPr="001353EF">
        <w:rPr>
          <w:rFonts w:ascii="仿宋_GB2312" w:hint="eastAsia"/>
          <w:sz w:val="28"/>
          <w:szCs w:val="28"/>
        </w:rPr>
        <w:t>年以上的经验。</w:t>
      </w:r>
    </w:p>
    <w:p w:rsidR="005456EB" w:rsidRPr="001353EF" w:rsidRDefault="002A0E70" w:rsidP="0057281D">
      <w:pPr>
        <w:spacing w:line="360" w:lineRule="auto"/>
        <w:rPr>
          <w:rFonts w:ascii="仿宋_GB2312"/>
          <w:sz w:val="28"/>
          <w:szCs w:val="28"/>
        </w:rPr>
      </w:pPr>
      <w:r w:rsidRPr="001353EF">
        <w:rPr>
          <w:rFonts w:ascii="仿宋_GB2312" w:hint="eastAsia"/>
          <w:sz w:val="28"/>
          <w:szCs w:val="28"/>
        </w:rPr>
        <w:t>2</w:t>
      </w:r>
      <w:r w:rsidR="0057281D">
        <w:rPr>
          <w:rFonts w:ascii="仿宋_GB2312" w:hint="eastAsia"/>
          <w:sz w:val="28"/>
          <w:szCs w:val="28"/>
        </w:rPr>
        <w:t>.</w:t>
      </w:r>
      <w:r w:rsidR="005456EB" w:rsidRPr="001353EF">
        <w:rPr>
          <w:rFonts w:ascii="仿宋_GB2312" w:hint="eastAsia"/>
          <w:sz w:val="28"/>
          <w:szCs w:val="28"/>
        </w:rPr>
        <w:t>双层展台必须由具有相关资质的专业公司负责设计及搭建，展位双层部份总高度不能超过</w:t>
      </w:r>
      <w:r w:rsidR="005456EB" w:rsidRPr="001353EF">
        <w:rPr>
          <w:rFonts w:ascii="仿宋_GB2312" w:hint="eastAsia"/>
          <w:sz w:val="28"/>
          <w:szCs w:val="28"/>
        </w:rPr>
        <w:t>6</w:t>
      </w:r>
      <w:r w:rsidR="005456EB" w:rsidRPr="001353EF">
        <w:rPr>
          <w:rFonts w:ascii="仿宋_GB2312" w:hint="eastAsia"/>
          <w:sz w:val="28"/>
          <w:szCs w:val="28"/>
        </w:rPr>
        <w:t>米（如违反上述规定，展会将视情节扣除</w:t>
      </w:r>
      <w:r w:rsidR="005456EB" w:rsidRPr="001353EF">
        <w:rPr>
          <w:rFonts w:ascii="仿宋_GB2312" w:hint="eastAsia"/>
          <w:sz w:val="28"/>
          <w:szCs w:val="28"/>
        </w:rPr>
        <w:t>50</w:t>
      </w:r>
      <w:r w:rsidR="005456EB" w:rsidRPr="001353EF">
        <w:rPr>
          <w:rFonts w:ascii="仿宋_GB2312" w:hint="eastAsia"/>
          <w:sz w:val="28"/>
          <w:szCs w:val="28"/>
        </w:rPr>
        <w:t>％或以上的施工保证金；连续违规企业，展会将拒绝其参展申请）。</w:t>
      </w:r>
    </w:p>
    <w:p w:rsidR="005456EB" w:rsidRPr="001353EF" w:rsidRDefault="005B03B1" w:rsidP="0057281D">
      <w:pPr>
        <w:spacing w:line="360" w:lineRule="auto"/>
        <w:rPr>
          <w:rFonts w:ascii="仿宋_GB2312"/>
          <w:sz w:val="28"/>
          <w:szCs w:val="28"/>
        </w:rPr>
      </w:pPr>
      <w:r w:rsidRPr="001353EF">
        <w:rPr>
          <w:rFonts w:ascii="仿宋_GB2312" w:hint="eastAsia"/>
          <w:sz w:val="28"/>
          <w:szCs w:val="28"/>
        </w:rPr>
        <w:t>3</w:t>
      </w:r>
      <w:r w:rsidR="0057281D">
        <w:rPr>
          <w:rFonts w:ascii="仿宋_GB2312" w:hint="eastAsia"/>
          <w:sz w:val="28"/>
          <w:szCs w:val="28"/>
        </w:rPr>
        <w:t>.</w:t>
      </w:r>
      <w:r w:rsidR="005456EB" w:rsidRPr="001353EF">
        <w:rPr>
          <w:rFonts w:ascii="仿宋_GB2312" w:hint="eastAsia"/>
          <w:sz w:val="28"/>
          <w:szCs w:val="28"/>
        </w:rPr>
        <w:t>审批能否搭建双层展台将参考以下有关因素：</w:t>
      </w:r>
    </w:p>
    <w:p w:rsidR="005456EB" w:rsidRPr="001353EF" w:rsidRDefault="001353EF" w:rsidP="001353EF">
      <w:pPr>
        <w:spacing w:line="360" w:lineRule="auto"/>
        <w:rPr>
          <w:rFonts w:ascii="仿宋_GB2312"/>
          <w:sz w:val="28"/>
          <w:szCs w:val="28"/>
        </w:rPr>
      </w:pPr>
      <w:r>
        <w:rPr>
          <w:rFonts w:ascii="仿宋_GB2312" w:hint="eastAsia"/>
          <w:sz w:val="28"/>
          <w:szCs w:val="28"/>
        </w:rPr>
        <w:t>（</w:t>
      </w:r>
      <w:r w:rsidR="005456EB" w:rsidRPr="001353EF">
        <w:rPr>
          <w:rFonts w:ascii="仿宋_GB2312" w:hint="eastAsia"/>
          <w:sz w:val="28"/>
          <w:szCs w:val="28"/>
        </w:rPr>
        <w:t>1</w:t>
      </w:r>
      <w:r w:rsidR="002A0E70" w:rsidRPr="001353EF">
        <w:rPr>
          <w:rFonts w:ascii="仿宋_GB2312" w:hint="eastAsia"/>
          <w:sz w:val="28"/>
          <w:szCs w:val="28"/>
        </w:rPr>
        <w:t>）</w:t>
      </w:r>
      <w:r w:rsidR="005456EB" w:rsidRPr="001353EF">
        <w:rPr>
          <w:rFonts w:ascii="仿宋_GB2312" w:hint="eastAsia"/>
          <w:sz w:val="28"/>
          <w:szCs w:val="28"/>
        </w:rPr>
        <w:t>该展台在展馆内所处的位置以及所占用的面积。</w:t>
      </w:r>
    </w:p>
    <w:p w:rsidR="005456EB" w:rsidRPr="001353EF" w:rsidRDefault="001353EF" w:rsidP="001353EF">
      <w:pPr>
        <w:spacing w:line="360" w:lineRule="auto"/>
        <w:rPr>
          <w:rFonts w:ascii="仿宋_GB2312"/>
          <w:sz w:val="28"/>
          <w:szCs w:val="28"/>
        </w:rPr>
      </w:pPr>
      <w:r>
        <w:rPr>
          <w:rFonts w:ascii="仿宋_GB2312" w:hint="eastAsia"/>
          <w:sz w:val="28"/>
          <w:szCs w:val="28"/>
        </w:rPr>
        <w:t>（</w:t>
      </w:r>
      <w:r w:rsidR="005456EB" w:rsidRPr="001353EF">
        <w:rPr>
          <w:rFonts w:ascii="仿宋_GB2312" w:hint="eastAsia"/>
          <w:sz w:val="28"/>
          <w:szCs w:val="28"/>
        </w:rPr>
        <w:t>2</w:t>
      </w:r>
      <w:r w:rsidR="002A0E70" w:rsidRPr="001353EF">
        <w:rPr>
          <w:rFonts w:ascii="仿宋_GB2312" w:hint="eastAsia"/>
          <w:sz w:val="28"/>
          <w:szCs w:val="28"/>
        </w:rPr>
        <w:t>）</w:t>
      </w:r>
      <w:r w:rsidR="005456EB" w:rsidRPr="001353EF">
        <w:rPr>
          <w:rFonts w:ascii="仿宋_GB2312" w:hint="eastAsia"/>
          <w:sz w:val="28"/>
          <w:szCs w:val="28"/>
        </w:rPr>
        <w:t>是否影响展馆的整体效果，是否遮挡展馆有关标志，是否影响邻近展台的视觉影响。</w:t>
      </w:r>
    </w:p>
    <w:p w:rsidR="005456EB" w:rsidRPr="001353EF" w:rsidRDefault="005B03B1" w:rsidP="0057281D">
      <w:pPr>
        <w:spacing w:line="360" w:lineRule="auto"/>
        <w:rPr>
          <w:rFonts w:ascii="仿宋_GB2312"/>
          <w:sz w:val="28"/>
          <w:szCs w:val="28"/>
        </w:rPr>
      </w:pPr>
      <w:r w:rsidRPr="001353EF">
        <w:rPr>
          <w:rFonts w:ascii="仿宋_GB2312" w:hint="eastAsia"/>
          <w:sz w:val="28"/>
          <w:szCs w:val="28"/>
        </w:rPr>
        <w:t>4</w:t>
      </w:r>
      <w:r w:rsidR="0057281D">
        <w:rPr>
          <w:rFonts w:ascii="仿宋_GB2312" w:hint="eastAsia"/>
          <w:sz w:val="28"/>
          <w:szCs w:val="28"/>
        </w:rPr>
        <w:t>.</w:t>
      </w:r>
      <w:r w:rsidR="005456EB" w:rsidRPr="001353EF">
        <w:rPr>
          <w:rFonts w:ascii="仿宋_GB2312" w:hint="eastAsia"/>
          <w:sz w:val="28"/>
          <w:szCs w:val="28"/>
        </w:rPr>
        <w:t>第二层展台的面积不得大于第一层展台的面积的</w:t>
      </w:r>
      <w:r w:rsidR="005456EB" w:rsidRPr="001353EF">
        <w:rPr>
          <w:rFonts w:ascii="仿宋_GB2312" w:hint="eastAsia"/>
          <w:sz w:val="28"/>
          <w:szCs w:val="28"/>
        </w:rPr>
        <w:t>50%,</w:t>
      </w:r>
      <w:r w:rsidR="005456EB" w:rsidRPr="001353EF">
        <w:rPr>
          <w:rFonts w:ascii="仿宋_GB2312" w:hint="eastAsia"/>
          <w:sz w:val="28"/>
          <w:szCs w:val="28"/>
        </w:rPr>
        <w:t>不能小于</w:t>
      </w:r>
      <w:r w:rsidR="005456EB" w:rsidRPr="001353EF">
        <w:rPr>
          <w:rFonts w:ascii="仿宋_GB2312" w:hint="eastAsia"/>
          <w:sz w:val="28"/>
          <w:szCs w:val="28"/>
        </w:rPr>
        <w:t>50</w:t>
      </w:r>
      <w:r w:rsidR="005456EB" w:rsidRPr="001353EF">
        <w:rPr>
          <w:rFonts w:ascii="仿宋_GB2312" w:hint="eastAsia"/>
          <w:sz w:val="28"/>
          <w:szCs w:val="28"/>
        </w:rPr>
        <w:t>平方米。第二层展台离地面高度不得小于</w:t>
      </w:r>
      <w:r w:rsidR="005456EB" w:rsidRPr="001353EF">
        <w:rPr>
          <w:rFonts w:ascii="仿宋_GB2312" w:hint="eastAsia"/>
          <w:sz w:val="28"/>
          <w:szCs w:val="28"/>
        </w:rPr>
        <w:t>2.5</w:t>
      </w:r>
      <w:r w:rsidR="005456EB" w:rsidRPr="001353EF">
        <w:rPr>
          <w:rFonts w:ascii="仿宋_GB2312" w:hint="eastAsia"/>
          <w:sz w:val="28"/>
          <w:szCs w:val="28"/>
        </w:rPr>
        <w:t>米，以确保展位的安全结构。</w:t>
      </w:r>
    </w:p>
    <w:p w:rsidR="005456EB" w:rsidRPr="001353EF" w:rsidRDefault="005B03B1" w:rsidP="0057281D">
      <w:pPr>
        <w:spacing w:line="360" w:lineRule="auto"/>
        <w:rPr>
          <w:rFonts w:ascii="仿宋_GB2312"/>
          <w:sz w:val="28"/>
          <w:szCs w:val="28"/>
        </w:rPr>
      </w:pPr>
      <w:r w:rsidRPr="001353EF">
        <w:rPr>
          <w:rFonts w:ascii="仿宋_GB2312" w:hint="eastAsia"/>
          <w:sz w:val="28"/>
          <w:szCs w:val="28"/>
        </w:rPr>
        <w:t>5</w:t>
      </w:r>
      <w:r w:rsidR="0057281D">
        <w:rPr>
          <w:rFonts w:ascii="仿宋_GB2312" w:hint="eastAsia"/>
          <w:sz w:val="28"/>
          <w:szCs w:val="28"/>
        </w:rPr>
        <w:t>.</w:t>
      </w:r>
      <w:r w:rsidR="005456EB" w:rsidRPr="001353EF">
        <w:rPr>
          <w:rFonts w:ascii="仿宋_GB2312" w:hint="eastAsia"/>
          <w:sz w:val="28"/>
          <w:szCs w:val="28"/>
        </w:rPr>
        <w:t>双层搭建用料和用电安全要求：</w:t>
      </w:r>
    </w:p>
    <w:p w:rsidR="005456EB" w:rsidRPr="001353EF" w:rsidRDefault="001353EF" w:rsidP="001353EF">
      <w:pPr>
        <w:spacing w:line="360" w:lineRule="auto"/>
        <w:rPr>
          <w:rFonts w:ascii="仿宋_GB2312"/>
          <w:sz w:val="28"/>
          <w:szCs w:val="28"/>
        </w:rPr>
      </w:pPr>
      <w:r>
        <w:rPr>
          <w:rFonts w:ascii="仿宋_GB2312" w:hint="eastAsia"/>
          <w:sz w:val="28"/>
          <w:szCs w:val="28"/>
        </w:rPr>
        <w:t>（</w:t>
      </w:r>
      <w:r w:rsidR="005456EB" w:rsidRPr="001353EF">
        <w:rPr>
          <w:rFonts w:ascii="仿宋_GB2312" w:hint="eastAsia"/>
          <w:sz w:val="28"/>
          <w:szCs w:val="28"/>
        </w:rPr>
        <w:t>1</w:t>
      </w:r>
      <w:r w:rsidR="002A0E70" w:rsidRPr="001353EF">
        <w:rPr>
          <w:rFonts w:ascii="仿宋_GB2312" w:hint="eastAsia"/>
          <w:sz w:val="28"/>
          <w:szCs w:val="28"/>
        </w:rPr>
        <w:t>）</w:t>
      </w:r>
      <w:r w:rsidR="005456EB" w:rsidRPr="001353EF">
        <w:rPr>
          <w:rFonts w:ascii="仿宋_GB2312" w:hint="eastAsia"/>
          <w:sz w:val="28"/>
          <w:szCs w:val="28"/>
        </w:rPr>
        <w:t>双层展台承重结构部分须采用钢材搭建，并做好防漏电保护接地。</w:t>
      </w:r>
    </w:p>
    <w:p w:rsidR="005456EB" w:rsidRPr="005456EB" w:rsidRDefault="001353EF" w:rsidP="001353EF">
      <w:pPr>
        <w:spacing w:line="360" w:lineRule="auto"/>
        <w:rPr>
          <w:rFonts w:ascii="仿宋_GB2312" w:eastAsia="仿宋_GB2312" w:hAnsiTheme="minorEastAsia"/>
          <w:sz w:val="28"/>
          <w:szCs w:val="28"/>
        </w:rPr>
      </w:pPr>
      <w:r>
        <w:rPr>
          <w:rFonts w:ascii="仿宋_GB2312" w:hint="eastAsia"/>
          <w:sz w:val="28"/>
          <w:szCs w:val="28"/>
        </w:rPr>
        <w:t>（</w:t>
      </w:r>
      <w:r w:rsidR="002A0E70" w:rsidRPr="001353EF">
        <w:rPr>
          <w:rFonts w:ascii="仿宋_GB2312" w:hint="eastAsia"/>
          <w:sz w:val="28"/>
          <w:szCs w:val="28"/>
        </w:rPr>
        <w:t>2</w:t>
      </w:r>
      <w:r w:rsidR="002A0E70" w:rsidRPr="001353EF">
        <w:rPr>
          <w:rFonts w:ascii="仿宋_GB2312" w:hint="eastAsia"/>
          <w:sz w:val="28"/>
          <w:szCs w:val="28"/>
        </w:rPr>
        <w:t>）</w:t>
      </w:r>
      <w:r w:rsidR="005456EB" w:rsidRPr="001353EF">
        <w:rPr>
          <w:rFonts w:ascii="仿宋_GB2312" w:hint="eastAsia"/>
          <w:sz w:val="28"/>
          <w:szCs w:val="28"/>
        </w:rPr>
        <w:t>展台构造所使用的材料标准必须符合国家对地板、围板和天花板等的</w:t>
      </w:r>
      <w:r w:rsidR="005456EB" w:rsidRPr="001353EF">
        <w:rPr>
          <w:rFonts w:hint="eastAsia"/>
          <w:sz w:val="28"/>
          <w:szCs w:val="28"/>
        </w:rPr>
        <w:t>相应规定。</w:t>
      </w:r>
    </w:p>
    <w:p w:rsidR="005456EB" w:rsidRPr="001353EF" w:rsidRDefault="005B03B1" w:rsidP="0057281D">
      <w:pPr>
        <w:spacing w:line="360" w:lineRule="auto"/>
        <w:rPr>
          <w:sz w:val="28"/>
          <w:szCs w:val="28"/>
        </w:rPr>
      </w:pPr>
      <w:r w:rsidRPr="001353EF">
        <w:rPr>
          <w:rFonts w:hint="eastAsia"/>
          <w:sz w:val="28"/>
          <w:szCs w:val="28"/>
        </w:rPr>
        <w:t>6</w:t>
      </w:r>
      <w:r w:rsidR="0057281D">
        <w:rPr>
          <w:rFonts w:hint="eastAsia"/>
          <w:sz w:val="28"/>
          <w:szCs w:val="28"/>
        </w:rPr>
        <w:t>.</w:t>
      </w:r>
      <w:r w:rsidR="005456EB" w:rsidRPr="001353EF">
        <w:rPr>
          <w:rFonts w:hint="eastAsia"/>
          <w:sz w:val="28"/>
          <w:szCs w:val="28"/>
        </w:rPr>
        <w:t>灭火器配置：由于搭建双层展位遮挡了消防喷淋，为确保安全，一层展位必须自行配置悬挂式灭火器（6公斤），每20平方米配置一个，20-30平方米配置2个，依次类推。</w:t>
      </w:r>
    </w:p>
    <w:p w:rsidR="005456EB" w:rsidRPr="001353EF" w:rsidRDefault="005B03B1" w:rsidP="0057281D">
      <w:pPr>
        <w:spacing w:line="360" w:lineRule="auto"/>
        <w:rPr>
          <w:sz w:val="28"/>
          <w:szCs w:val="28"/>
        </w:rPr>
      </w:pPr>
      <w:r w:rsidRPr="001353EF">
        <w:rPr>
          <w:rFonts w:hint="eastAsia"/>
          <w:sz w:val="28"/>
          <w:szCs w:val="28"/>
        </w:rPr>
        <w:lastRenderedPageBreak/>
        <w:t>7</w:t>
      </w:r>
      <w:r w:rsidR="0057281D">
        <w:rPr>
          <w:rFonts w:hint="eastAsia"/>
          <w:sz w:val="28"/>
          <w:szCs w:val="28"/>
        </w:rPr>
        <w:t>.</w:t>
      </w:r>
      <w:r w:rsidR="005456EB" w:rsidRPr="001353EF">
        <w:rPr>
          <w:rFonts w:hint="eastAsia"/>
          <w:sz w:val="28"/>
          <w:szCs w:val="28"/>
        </w:rPr>
        <w:t>搭建的第二层展位仅限于业务洽谈，不允许摆放展样品，严禁使用任何电热器具；严禁开展公安和消防部门认为不安全的其他活动，不得从事各种演示活动。</w:t>
      </w:r>
    </w:p>
    <w:p w:rsidR="005456EB" w:rsidRPr="001353EF" w:rsidRDefault="005B03B1" w:rsidP="0057281D">
      <w:pPr>
        <w:spacing w:line="360" w:lineRule="auto"/>
        <w:rPr>
          <w:sz w:val="28"/>
          <w:szCs w:val="28"/>
        </w:rPr>
      </w:pPr>
      <w:r w:rsidRPr="001353EF">
        <w:rPr>
          <w:rFonts w:hint="eastAsia"/>
          <w:sz w:val="28"/>
          <w:szCs w:val="28"/>
        </w:rPr>
        <w:t>8</w:t>
      </w:r>
      <w:r w:rsidR="0057281D">
        <w:rPr>
          <w:rFonts w:hint="eastAsia"/>
          <w:sz w:val="28"/>
          <w:szCs w:val="28"/>
        </w:rPr>
        <w:t>.</w:t>
      </w:r>
      <w:r w:rsidR="005456EB" w:rsidRPr="001353EF">
        <w:rPr>
          <w:rFonts w:hint="eastAsia"/>
          <w:sz w:val="28"/>
          <w:szCs w:val="28"/>
        </w:rPr>
        <w:t>双层展台必须设计成可以在指定的时间内安装和拆除，展台上层不能横跨展馆的通道，楼梯、开放的展区以及会客区必须离开过道至少三米的距离。</w:t>
      </w:r>
    </w:p>
    <w:p w:rsidR="005456EB" w:rsidRPr="001353EF" w:rsidRDefault="005B03B1" w:rsidP="0057281D">
      <w:pPr>
        <w:spacing w:line="360" w:lineRule="auto"/>
        <w:rPr>
          <w:sz w:val="28"/>
          <w:szCs w:val="28"/>
        </w:rPr>
      </w:pPr>
      <w:r w:rsidRPr="001353EF">
        <w:rPr>
          <w:rFonts w:hint="eastAsia"/>
          <w:sz w:val="28"/>
          <w:szCs w:val="28"/>
        </w:rPr>
        <w:t>9</w:t>
      </w:r>
      <w:r w:rsidR="0057281D">
        <w:rPr>
          <w:rFonts w:hint="eastAsia"/>
          <w:sz w:val="28"/>
          <w:szCs w:val="28"/>
        </w:rPr>
        <w:t>.</w:t>
      </w:r>
      <w:r w:rsidR="005456EB" w:rsidRPr="001353EF">
        <w:rPr>
          <w:rFonts w:hint="eastAsia"/>
          <w:sz w:val="28"/>
          <w:szCs w:val="28"/>
        </w:rPr>
        <w:t>二层的栏杆不得低于0.9米。首层展台开放处的地面上应设置0.05米高的防摇动木爆条。栏杆应做成圆弧形，以防物体放在栏杆上滑落。</w:t>
      </w:r>
    </w:p>
    <w:p w:rsidR="005456EB" w:rsidRPr="001353EF" w:rsidRDefault="002A0E70" w:rsidP="0057281D">
      <w:pPr>
        <w:spacing w:line="360" w:lineRule="auto"/>
        <w:rPr>
          <w:sz w:val="28"/>
          <w:szCs w:val="28"/>
        </w:rPr>
      </w:pPr>
      <w:r w:rsidRPr="001353EF">
        <w:rPr>
          <w:rFonts w:hint="eastAsia"/>
          <w:sz w:val="28"/>
          <w:szCs w:val="28"/>
        </w:rPr>
        <w:t>1</w:t>
      </w:r>
      <w:r w:rsidR="005B03B1" w:rsidRPr="001353EF">
        <w:rPr>
          <w:rFonts w:hint="eastAsia"/>
          <w:sz w:val="28"/>
          <w:szCs w:val="28"/>
        </w:rPr>
        <w:t>0</w:t>
      </w:r>
      <w:r w:rsidR="0057281D">
        <w:rPr>
          <w:rFonts w:hint="eastAsia"/>
          <w:sz w:val="28"/>
          <w:szCs w:val="28"/>
        </w:rPr>
        <w:t>.</w:t>
      </w:r>
      <w:r w:rsidR="005456EB" w:rsidRPr="001353EF">
        <w:rPr>
          <w:rFonts w:hint="eastAsia"/>
          <w:sz w:val="28"/>
          <w:szCs w:val="28"/>
        </w:rPr>
        <w:t>承重：提交的申请文件上应表明上层展台的指定用途，二层展台只能用于洽谈、会议用，不得作储物等其它用途，且上层展台承载能力不得少于200公斤/平方米；所有楼梯都必须按照DIN18065的标准建造，承载能力不得少于200公斤/平方米；栏杆及支柱的设计应保证能在扶手处水平施加的1千牛/平方米的力。</w:t>
      </w:r>
    </w:p>
    <w:p w:rsidR="005456EB" w:rsidRPr="001353EF" w:rsidRDefault="002A0E70" w:rsidP="0057281D">
      <w:pPr>
        <w:spacing w:line="360" w:lineRule="auto"/>
        <w:rPr>
          <w:sz w:val="28"/>
          <w:szCs w:val="28"/>
        </w:rPr>
      </w:pPr>
      <w:r w:rsidRPr="001353EF">
        <w:rPr>
          <w:rFonts w:hint="eastAsia"/>
          <w:sz w:val="28"/>
          <w:szCs w:val="28"/>
        </w:rPr>
        <w:t>1</w:t>
      </w:r>
      <w:r w:rsidR="005B03B1" w:rsidRPr="001353EF">
        <w:rPr>
          <w:rFonts w:hint="eastAsia"/>
          <w:sz w:val="28"/>
          <w:szCs w:val="28"/>
        </w:rPr>
        <w:t>1</w:t>
      </w:r>
      <w:r w:rsidR="0057281D">
        <w:rPr>
          <w:rFonts w:hint="eastAsia"/>
          <w:sz w:val="28"/>
          <w:szCs w:val="28"/>
        </w:rPr>
        <w:t>.</w:t>
      </w:r>
      <w:r w:rsidR="005456EB" w:rsidRPr="001353EF">
        <w:rPr>
          <w:rFonts w:hint="eastAsia"/>
          <w:sz w:val="28"/>
          <w:szCs w:val="28"/>
        </w:rPr>
        <w:t>搭建双层展台的图纸必须由具有相关资质的专业公司负责审批，相关费用由展商承担。</w:t>
      </w:r>
    </w:p>
    <w:p w:rsidR="005456EB" w:rsidRPr="001353EF" w:rsidRDefault="002A0E70" w:rsidP="0057281D">
      <w:pPr>
        <w:spacing w:line="360" w:lineRule="auto"/>
        <w:rPr>
          <w:sz w:val="28"/>
          <w:szCs w:val="28"/>
        </w:rPr>
      </w:pPr>
      <w:r w:rsidRPr="001353EF">
        <w:rPr>
          <w:rFonts w:hint="eastAsia"/>
          <w:sz w:val="28"/>
          <w:szCs w:val="28"/>
        </w:rPr>
        <w:t>1</w:t>
      </w:r>
      <w:r w:rsidR="005B03B1" w:rsidRPr="001353EF">
        <w:rPr>
          <w:rFonts w:hint="eastAsia"/>
          <w:sz w:val="28"/>
          <w:szCs w:val="28"/>
        </w:rPr>
        <w:t>2</w:t>
      </w:r>
      <w:r w:rsidR="0057281D">
        <w:rPr>
          <w:rFonts w:hint="eastAsia"/>
          <w:sz w:val="28"/>
          <w:szCs w:val="28"/>
        </w:rPr>
        <w:t>.</w:t>
      </w:r>
      <w:r w:rsidR="005456EB" w:rsidRPr="001353EF">
        <w:rPr>
          <w:rFonts w:hint="eastAsia"/>
          <w:sz w:val="28"/>
          <w:szCs w:val="28"/>
        </w:rPr>
        <w:t>搭建双层展台须在2020年9月15日前向大会承建商申请，申请时必须提供下列资料：（并且所有图纸必须有乙级以上&lt;含乙级&gt;设计院盖章及国家一级注册结构师盖章）。</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1</w:t>
      </w:r>
      <w:r w:rsidR="002A0E70" w:rsidRPr="001353EF">
        <w:rPr>
          <w:rFonts w:hint="eastAsia"/>
          <w:sz w:val="28"/>
          <w:szCs w:val="28"/>
        </w:rPr>
        <w:t>）</w:t>
      </w:r>
      <w:r w:rsidR="005456EB" w:rsidRPr="001353EF">
        <w:rPr>
          <w:rFonts w:hint="eastAsia"/>
          <w:sz w:val="28"/>
          <w:szCs w:val="28"/>
        </w:rPr>
        <w:t>参展商手册《双层展台特装装修申请》表格，一式两份。</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2</w:t>
      </w:r>
      <w:r w:rsidR="002A0E70" w:rsidRPr="001353EF">
        <w:rPr>
          <w:rFonts w:hint="eastAsia"/>
          <w:sz w:val="28"/>
          <w:szCs w:val="28"/>
        </w:rPr>
        <w:t>）</w:t>
      </w:r>
      <w:r w:rsidR="005456EB" w:rsidRPr="001353EF">
        <w:rPr>
          <w:rFonts w:hint="eastAsia"/>
          <w:sz w:val="28"/>
          <w:szCs w:val="28"/>
        </w:rPr>
        <w:t>施工单位营业执照的原件和复印件（加盖公章）。</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3</w:t>
      </w:r>
      <w:r w:rsidR="002A0E70" w:rsidRPr="001353EF">
        <w:rPr>
          <w:rFonts w:hint="eastAsia"/>
          <w:sz w:val="28"/>
          <w:szCs w:val="28"/>
        </w:rPr>
        <w:t>）</w:t>
      </w:r>
      <w:r w:rsidR="005456EB" w:rsidRPr="001353EF">
        <w:rPr>
          <w:rFonts w:hint="eastAsia"/>
          <w:sz w:val="28"/>
          <w:szCs w:val="28"/>
        </w:rPr>
        <w:t>展位彩色立体效果图两套（含鸟瞰角度）。</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4</w:t>
      </w:r>
      <w:r w:rsidR="002A0E70" w:rsidRPr="001353EF">
        <w:rPr>
          <w:rFonts w:hint="eastAsia"/>
          <w:sz w:val="28"/>
          <w:szCs w:val="28"/>
        </w:rPr>
        <w:t>）</w:t>
      </w:r>
      <w:r w:rsidR="005456EB" w:rsidRPr="001353EF">
        <w:rPr>
          <w:rFonts w:hint="eastAsia"/>
          <w:sz w:val="28"/>
          <w:szCs w:val="28"/>
        </w:rPr>
        <w:t>首层展台的平面图，一式四份（图上标明尺寸及材料）。</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5</w:t>
      </w:r>
      <w:r w:rsidR="002A0E70" w:rsidRPr="001353EF">
        <w:rPr>
          <w:rFonts w:hint="eastAsia"/>
          <w:sz w:val="28"/>
          <w:szCs w:val="28"/>
        </w:rPr>
        <w:t>）</w:t>
      </w:r>
      <w:r w:rsidR="005456EB" w:rsidRPr="001353EF">
        <w:rPr>
          <w:rFonts w:hint="eastAsia"/>
          <w:sz w:val="28"/>
          <w:szCs w:val="28"/>
        </w:rPr>
        <w:t>二层展台的平面图，一式四份（图上标明尺寸及材料）。</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6</w:t>
      </w:r>
      <w:r w:rsidR="002A0E70" w:rsidRPr="001353EF">
        <w:rPr>
          <w:rFonts w:hint="eastAsia"/>
          <w:sz w:val="28"/>
          <w:szCs w:val="28"/>
        </w:rPr>
        <w:t>）</w:t>
      </w:r>
      <w:r w:rsidR="005456EB" w:rsidRPr="001353EF">
        <w:rPr>
          <w:rFonts w:hint="eastAsia"/>
          <w:sz w:val="28"/>
          <w:szCs w:val="28"/>
        </w:rPr>
        <w:t>梁柱楼板结合之构造大样,一式四份。</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7</w:t>
      </w:r>
      <w:r w:rsidR="002A0E70" w:rsidRPr="001353EF">
        <w:rPr>
          <w:rFonts w:hint="eastAsia"/>
          <w:sz w:val="28"/>
          <w:szCs w:val="28"/>
        </w:rPr>
        <w:t>）</w:t>
      </w:r>
      <w:r w:rsidR="005456EB" w:rsidRPr="001353EF">
        <w:rPr>
          <w:rFonts w:hint="eastAsia"/>
          <w:sz w:val="28"/>
          <w:szCs w:val="28"/>
        </w:rPr>
        <w:t>正立面图和侧立面图，一式四份（图上标明高度及材料）。</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8</w:t>
      </w:r>
      <w:r w:rsidR="002A0E70" w:rsidRPr="001353EF">
        <w:rPr>
          <w:rFonts w:hint="eastAsia"/>
          <w:sz w:val="28"/>
          <w:szCs w:val="28"/>
        </w:rPr>
        <w:t>）</w:t>
      </w:r>
      <w:r w:rsidR="005456EB" w:rsidRPr="001353EF">
        <w:rPr>
          <w:rFonts w:hint="eastAsia"/>
          <w:sz w:val="28"/>
          <w:szCs w:val="28"/>
        </w:rPr>
        <w:t>电气分布图及配电系统图，一式两份（图上标明用电材料）。</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9</w:t>
      </w:r>
      <w:r w:rsidR="002A0E70" w:rsidRPr="001353EF">
        <w:rPr>
          <w:rFonts w:hint="eastAsia"/>
          <w:sz w:val="28"/>
          <w:szCs w:val="28"/>
        </w:rPr>
        <w:t>）</w:t>
      </w:r>
      <w:r w:rsidR="005456EB" w:rsidRPr="001353EF">
        <w:rPr>
          <w:rFonts w:hint="eastAsia"/>
          <w:sz w:val="28"/>
          <w:szCs w:val="28"/>
        </w:rPr>
        <w:t>剖面图，一式四份。</w:t>
      </w:r>
    </w:p>
    <w:p w:rsidR="005456EB" w:rsidRPr="001353EF" w:rsidRDefault="0057281D" w:rsidP="0057281D">
      <w:pPr>
        <w:spacing w:line="360" w:lineRule="auto"/>
        <w:rPr>
          <w:sz w:val="28"/>
          <w:szCs w:val="28"/>
        </w:rPr>
      </w:pPr>
      <w:r>
        <w:rPr>
          <w:rFonts w:hint="eastAsia"/>
          <w:sz w:val="28"/>
          <w:szCs w:val="28"/>
        </w:rPr>
        <w:lastRenderedPageBreak/>
        <w:t>（</w:t>
      </w:r>
      <w:r w:rsidR="005456EB" w:rsidRPr="001353EF">
        <w:rPr>
          <w:rFonts w:hint="eastAsia"/>
          <w:sz w:val="28"/>
          <w:szCs w:val="28"/>
        </w:rPr>
        <w:t>10</w:t>
      </w:r>
      <w:r w:rsidR="002A0E70" w:rsidRPr="001353EF">
        <w:rPr>
          <w:rFonts w:hint="eastAsia"/>
          <w:sz w:val="28"/>
          <w:szCs w:val="28"/>
        </w:rPr>
        <w:t>）</w:t>
      </w:r>
      <w:r w:rsidR="005456EB" w:rsidRPr="001353EF">
        <w:rPr>
          <w:rFonts w:hint="eastAsia"/>
          <w:sz w:val="28"/>
          <w:szCs w:val="28"/>
        </w:rPr>
        <w:t>静载测试报告或静载计算书及材质说明书，一式两份</w:t>
      </w:r>
      <w:r w:rsidR="005456EB" w:rsidRPr="001353EF">
        <w:rPr>
          <w:rFonts w:hint="eastAsia"/>
          <w:sz w:val="28"/>
          <w:szCs w:val="28"/>
        </w:rPr>
        <w:tab/>
        <w:t>(乙级以上&lt;含乙级&gt;设计院盖章，国家一级注册结构师盖章)。</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11</w:t>
      </w:r>
      <w:r w:rsidR="002A0E70" w:rsidRPr="001353EF">
        <w:rPr>
          <w:rFonts w:hint="eastAsia"/>
          <w:sz w:val="28"/>
          <w:szCs w:val="28"/>
        </w:rPr>
        <w:t>）</w:t>
      </w:r>
      <w:r w:rsidR="005456EB" w:rsidRPr="001353EF">
        <w:rPr>
          <w:rFonts w:hint="eastAsia"/>
          <w:sz w:val="28"/>
          <w:szCs w:val="28"/>
        </w:rPr>
        <w:t>展台规划说明书及搭装材料技术数据报告，一式两份。</w:t>
      </w:r>
    </w:p>
    <w:p w:rsidR="005456EB" w:rsidRPr="001353EF" w:rsidRDefault="0057281D" w:rsidP="0057281D">
      <w:pPr>
        <w:spacing w:line="360" w:lineRule="auto"/>
        <w:rPr>
          <w:sz w:val="28"/>
          <w:szCs w:val="28"/>
        </w:rPr>
      </w:pPr>
      <w:r>
        <w:rPr>
          <w:rFonts w:hint="eastAsia"/>
          <w:sz w:val="28"/>
          <w:szCs w:val="28"/>
        </w:rPr>
        <w:t>（</w:t>
      </w:r>
      <w:r w:rsidR="005456EB" w:rsidRPr="001353EF">
        <w:rPr>
          <w:rFonts w:hint="eastAsia"/>
          <w:sz w:val="28"/>
          <w:szCs w:val="28"/>
        </w:rPr>
        <w:t>12</w:t>
      </w:r>
      <w:r w:rsidR="002A0E70" w:rsidRPr="001353EF">
        <w:rPr>
          <w:rFonts w:hint="eastAsia"/>
          <w:sz w:val="28"/>
          <w:szCs w:val="28"/>
        </w:rPr>
        <w:t>）</w:t>
      </w:r>
      <w:r w:rsidR="005456EB" w:rsidRPr="001353EF">
        <w:rPr>
          <w:rFonts w:hint="eastAsia"/>
          <w:sz w:val="28"/>
          <w:szCs w:val="28"/>
        </w:rPr>
        <w:t>安全责任书，一式两份，加盖施工单位公章，及负责人签名、留联系方式。</w:t>
      </w:r>
    </w:p>
    <w:p w:rsidR="005456EB" w:rsidRPr="001353EF" w:rsidRDefault="005456EB" w:rsidP="00C0325F">
      <w:pPr>
        <w:spacing w:line="360" w:lineRule="auto"/>
        <w:rPr>
          <w:sz w:val="28"/>
          <w:szCs w:val="28"/>
        </w:rPr>
      </w:pPr>
    </w:p>
    <w:p w:rsidR="00C0325F" w:rsidRDefault="00C0325F" w:rsidP="00C0325F">
      <w:pPr>
        <w:spacing w:line="360" w:lineRule="auto"/>
        <w:ind w:firstLineChars="200" w:firstLine="562"/>
        <w:jc w:val="both"/>
        <w:rPr>
          <w:b/>
          <w:sz w:val="28"/>
        </w:rPr>
      </w:pPr>
      <w:r w:rsidRPr="00A409F6">
        <w:rPr>
          <w:rFonts w:hint="eastAsia"/>
          <w:b/>
          <w:sz w:val="28"/>
        </w:rPr>
        <w:t>以上所有设计图纸和文字说明须使用A4规格，要求图表清晰，先通过邮gzhmzl@163.com申报（邮件报图时，邮件主题写上：2020海丝博览会+展位号+展商名+搭建商名），报图通过后一式两份以A4规格彩色打印并加盖公章一律采用快递邮寄、直接送交(地址：广州市海珠区新港东路海城东街10号508-509室，2020海丝博览会主场承建商：广州市昊明展览服务有限公司，陈先生收)，大会不接受传真图纸资料。</w:t>
      </w:r>
    </w:p>
    <w:p w:rsidR="00C0325F" w:rsidRPr="004A578B" w:rsidRDefault="00C0325F" w:rsidP="00C0325F">
      <w:pPr>
        <w:spacing w:line="360" w:lineRule="auto"/>
        <w:rPr>
          <w:b/>
          <w:sz w:val="28"/>
        </w:rPr>
      </w:pPr>
      <w:r w:rsidRPr="004A578B">
        <w:rPr>
          <w:b/>
          <w:sz w:val="28"/>
        </w:rPr>
        <w:t>（</w:t>
      </w:r>
      <w:r w:rsidR="00633EA9">
        <w:rPr>
          <w:rFonts w:hint="eastAsia"/>
          <w:b/>
          <w:sz w:val="28"/>
        </w:rPr>
        <w:t>四</w:t>
      </w:r>
      <w:r w:rsidRPr="004A578B">
        <w:rPr>
          <w:b/>
          <w:sz w:val="28"/>
        </w:rPr>
        <w:t>）保险及责任</w:t>
      </w:r>
    </w:p>
    <w:p w:rsidR="00C0325F" w:rsidRPr="004A578B" w:rsidRDefault="00C0325F" w:rsidP="00C0325F">
      <w:pPr>
        <w:spacing w:line="360" w:lineRule="auto"/>
        <w:jc w:val="both"/>
        <w:rPr>
          <w:sz w:val="28"/>
        </w:rPr>
      </w:pPr>
      <w:r w:rsidRPr="004A578B">
        <w:rPr>
          <w:sz w:val="28"/>
        </w:rPr>
        <w:t>1</w:t>
      </w:r>
      <w:r w:rsidR="0057281D">
        <w:rPr>
          <w:rFonts w:hint="eastAsia"/>
          <w:sz w:val="28"/>
        </w:rPr>
        <w:t>.</w:t>
      </w:r>
      <w:r w:rsidRPr="004A578B">
        <w:rPr>
          <w:sz w:val="28"/>
        </w:rPr>
        <w:t>在布展、展出及撤展期间，参展企业须承担及负责赔偿与其有关人士及购物引起的支出或赔偿要求。从而保障主办单位及场地负责人的利益。</w:t>
      </w:r>
    </w:p>
    <w:p w:rsidR="00C0325F" w:rsidRPr="004A578B" w:rsidRDefault="00C0325F" w:rsidP="00C0325F">
      <w:pPr>
        <w:spacing w:line="360" w:lineRule="auto"/>
        <w:jc w:val="both"/>
        <w:rPr>
          <w:sz w:val="28"/>
        </w:rPr>
      </w:pPr>
      <w:r w:rsidRPr="004A578B">
        <w:rPr>
          <w:sz w:val="28"/>
        </w:rPr>
        <w:t>2</w:t>
      </w:r>
      <w:r w:rsidR="0057281D">
        <w:rPr>
          <w:rFonts w:hint="eastAsia"/>
          <w:sz w:val="28"/>
        </w:rPr>
        <w:t>.</w:t>
      </w:r>
      <w:r w:rsidRPr="004A578B">
        <w:rPr>
          <w:sz w:val="28"/>
        </w:rPr>
        <w:t>所有施工单位必须购买展览会施工期间责任险或相类似的险种。其中人身伤亡赔付限额不低于50万元/人，每次事故人身伤亡累计赔付限额不低于150万元。被保险人须包括施工单位现场施工人员和参展企业现场工作人员；被保险范围须包括展位施工范围及周边范围。</w:t>
      </w:r>
    </w:p>
    <w:p w:rsidR="00C0325F" w:rsidRPr="004A578B" w:rsidRDefault="00C0325F" w:rsidP="00C0325F">
      <w:pPr>
        <w:spacing w:line="360" w:lineRule="auto"/>
        <w:jc w:val="both"/>
        <w:rPr>
          <w:sz w:val="28"/>
        </w:rPr>
      </w:pPr>
      <w:r w:rsidRPr="004A578B">
        <w:rPr>
          <w:sz w:val="28"/>
        </w:rPr>
        <w:t>3</w:t>
      </w:r>
      <w:r w:rsidR="0057281D">
        <w:rPr>
          <w:rFonts w:hint="eastAsia"/>
          <w:sz w:val="28"/>
        </w:rPr>
        <w:t>.</w:t>
      </w:r>
      <w:r w:rsidRPr="004A578B">
        <w:rPr>
          <w:sz w:val="28"/>
        </w:rPr>
        <w:t>大会强烈建议所有施工单位为其展位购买包括但不限于公共责任险、雇主责任险、工程一切险。</w:t>
      </w:r>
    </w:p>
    <w:p w:rsidR="00C0325F" w:rsidRPr="00F55D23" w:rsidRDefault="00C0325F" w:rsidP="00C0325F">
      <w:pPr>
        <w:spacing w:line="360" w:lineRule="auto"/>
        <w:jc w:val="both"/>
        <w:rPr>
          <w:sz w:val="28"/>
        </w:rPr>
      </w:pPr>
      <w:r w:rsidRPr="00F55D23">
        <w:rPr>
          <w:sz w:val="28"/>
        </w:rPr>
        <w:t>4</w:t>
      </w:r>
      <w:r w:rsidR="0057281D">
        <w:rPr>
          <w:rFonts w:hint="eastAsia"/>
          <w:sz w:val="28"/>
        </w:rPr>
        <w:t>.</w:t>
      </w:r>
      <w:r w:rsidRPr="00F55D23">
        <w:rPr>
          <w:sz w:val="28"/>
        </w:rPr>
        <w:t>在</w:t>
      </w:r>
      <w:r w:rsidR="00DF50D3" w:rsidRPr="00F55D23">
        <w:rPr>
          <w:rFonts w:hint="eastAsia"/>
          <w:sz w:val="28"/>
        </w:rPr>
        <w:t>大会</w:t>
      </w:r>
      <w:r w:rsidRPr="00F55D23">
        <w:rPr>
          <w:sz w:val="28"/>
        </w:rPr>
        <w:t>不能控制的情况下，由于任何条件限制，导致展台不能搭建、改建、拆卸或展览中心不能提供某项服务，或规例与守则有任何更改，</w:t>
      </w:r>
      <w:r w:rsidR="00DF50D3" w:rsidRPr="00F55D23">
        <w:rPr>
          <w:rFonts w:hint="eastAsia"/>
          <w:sz w:val="28"/>
        </w:rPr>
        <w:t>大会</w:t>
      </w:r>
      <w:r w:rsidRPr="00F55D23">
        <w:rPr>
          <w:sz w:val="28"/>
        </w:rPr>
        <w:t>概不负责。</w:t>
      </w:r>
      <w:r w:rsidR="00DF50D3" w:rsidRPr="00F55D23">
        <w:rPr>
          <w:rFonts w:hint="eastAsia"/>
          <w:sz w:val="28"/>
        </w:rPr>
        <w:t>大会</w:t>
      </w:r>
      <w:r w:rsidRPr="00F55D23">
        <w:rPr>
          <w:sz w:val="28"/>
        </w:rPr>
        <w:t>保留完全取消展览、取消部份展览或延期举行展览的权利。</w:t>
      </w:r>
    </w:p>
    <w:p w:rsidR="00C0325F" w:rsidRPr="005016C4" w:rsidRDefault="00C0325F" w:rsidP="00C0325F">
      <w:pPr>
        <w:spacing w:line="360" w:lineRule="auto"/>
        <w:rPr>
          <w:b/>
          <w:sz w:val="28"/>
        </w:rPr>
      </w:pPr>
      <w:r w:rsidRPr="005016C4">
        <w:rPr>
          <w:rFonts w:hint="eastAsia"/>
          <w:b/>
          <w:sz w:val="28"/>
        </w:rPr>
        <w:t>（</w:t>
      </w:r>
      <w:r w:rsidR="00633EA9">
        <w:rPr>
          <w:rFonts w:hint="eastAsia"/>
          <w:b/>
          <w:sz w:val="28"/>
        </w:rPr>
        <w:t>五</w:t>
      </w:r>
      <w:r w:rsidRPr="005016C4">
        <w:rPr>
          <w:rFonts w:hint="eastAsia"/>
          <w:b/>
          <w:sz w:val="28"/>
        </w:rPr>
        <w:t>）</w:t>
      </w:r>
      <w:bookmarkStart w:id="16" w:name="_Toc16152128"/>
      <w:r w:rsidRPr="005016C4">
        <w:rPr>
          <w:rFonts w:hint="eastAsia"/>
          <w:b/>
          <w:sz w:val="28"/>
        </w:rPr>
        <w:t>特装用电申报</w:t>
      </w:r>
      <w:bookmarkEnd w:id="16"/>
    </w:p>
    <w:p w:rsidR="00C0325F" w:rsidRPr="00002E4B" w:rsidRDefault="005B03B1" w:rsidP="00C0325F">
      <w:pPr>
        <w:spacing w:line="360" w:lineRule="auto"/>
        <w:ind w:firstLine="420"/>
        <w:rPr>
          <w:rFonts w:ascii="仿宋_GB2312" w:hAnsi="宋体"/>
          <w:sz w:val="28"/>
          <w:szCs w:val="28"/>
        </w:rPr>
      </w:pPr>
      <w:r>
        <w:rPr>
          <w:rFonts w:ascii="仿宋_GB2312" w:hAnsi="宋体" w:hint="eastAsia"/>
          <w:sz w:val="28"/>
          <w:szCs w:val="28"/>
        </w:rPr>
        <w:lastRenderedPageBreak/>
        <w:t>1</w:t>
      </w:r>
      <w:r w:rsidR="0057281D">
        <w:rPr>
          <w:rFonts w:ascii="仿宋_GB2312" w:hAnsi="宋体" w:hint="eastAsia"/>
          <w:sz w:val="28"/>
          <w:szCs w:val="28"/>
        </w:rPr>
        <w:t>.</w:t>
      </w:r>
      <w:r w:rsidR="00C0325F" w:rsidRPr="00002E4B">
        <w:rPr>
          <w:rFonts w:ascii="仿宋_GB2312" w:hAnsi="宋体" w:hint="eastAsia"/>
          <w:sz w:val="28"/>
          <w:szCs w:val="28"/>
        </w:rPr>
        <w:t>提出申请：请根据展位用电功率，如实填写</w:t>
      </w:r>
      <w:r w:rsidR="00C0325F" w:rsidRPr="00C4435E">
        <w:rPr>
          <w:rFonts w:ascii="仿宋_GB2312" w:hAnsi="宋体" w:hint="eastAsia"/>
          <w:b/>
          <w:sz w:val="28"/>
          <w:szCs w:val="28"/>
        </w:rPr>
        <w:t>《特装展位用电申报表》</w:t>
      </w:r>
      <w:r w:rsidR="00C0325F" w:rsidRPr="00002E4B">
        <w:rPr>
          <w:rFonts w:ascii="仿宋_GB2312" w:hAnsi="宋体" w:hint="eastAsia"/>
          <w:sz w:val="28"/>
          <w:szCs w:val="28"/>
        </w:rPr>
        <w:t>、</w:t>
      </w:r>
      <w:r w:rsidR="00C0325F" w:rsidRPr="00C4435E">
        <w:rPr>
          <w:rFonts w:ascii="仿宋_GB2312" w:hAnsi="宋体" w:hint="eastAsia"/>
          <w:b/>
          <w:sz w:val="28"/>
          <w:szCs w:val="28"/>
        </w:rPr>
        <w:t>《展览安全用电责任承诺书》</w:t>
      </w:r>
      <w:r w:rsidR="00C0325F" w:rsidRPr="00002E4B">
        <w:rPr>
          <w:rFonts w:ascii="仿宋_GB2312" w:hAnsi="宋体" w:hint="eastAsia"/>
          <w:sz w:val="28"/>
          <w:szCs w:val="28"/>
        </w:rPr>
        <w:t>，并于</w:t>
      </w:r>
      <w:r w:rsidR="00C0325F" w:rsidRPr="00002E4B">
        <w:rPr>
          <w:rFonts w:ascii="仿宋_GB2312" w:hAnsi="宋体" w:hint="eastAsia"/>
          <w:b/>
          <w:sz w:val="28"/>
          <w:szCs w:val="28"/>
          <w:u w:val="single"/>
        </w:rPr>
        <w:t>9</w:t>
      </w:r>
      <w:r w:rsidR="00C0325F" w:rsidRPr="00002E4B">
        <w:rPr>
          <w:rFonts w:ascii="仿宋_GB2312" w:hAnsi="宋体" w:hint="eastAsia"/>
          <w:b/>
          <w:sz w:val="28"/>
          <w:szCs w:val="28"/>
          <w:u w:val="single"/>
        </w:rPr>
        <w:t>月</w:t>
      </w:r>
      <w:r w:rsidR="00F55D23">
        <w:rPr>
          <w:rFonts w:ascii="仿宋_GB2312" w:hAnsi="宋体" w:hint="eastAsia"/>
          <w:b/>
          <w:sz w:val="28"/>
          <w:szCs w:val="28"/>
          <w:u w:val="single"/>
          <w:lang w:val="en-US"/>
        </w:rPr>
        <w:t>20</w:t>
      </w:r>
      <w:r w:rsidR="00C0325F" w:rsidRPr="00002E4B">
        <w:rPr>
          <w:rFonts w:ascii="仿宋_GB2312" w:hAnsi="宋体" w:hint="eastAsia"/>
          <w:b/>
          <w:sz w:val="28"/>
          <w:szCs w:val="28"/>
          <w:u w:val="single"/>
        </w:rPr>
        <w:t>日前</w:t>
      </w:r>
      <w:r w:rsidR="00C0325F" w:rsidRPr="00002E4B">
        <w:rPr>
          <w:rFonts w:ascii="仿宋_GB2312" w:hAnsi="宋体" w:hint="eastAsia"/>
          <w:sz w:val="28"/>
          <w:szCs w:val="28"/>
        </w:rPr>
        <w:t>回传至海丝博览会主场承建商办公室；</w:t>
      </w:r>
    </w:p>
    <w:p w:rsidR="00C0325F" w:rsidRPr="00002E4B" w:rsidRDefault="005B03B1" w:rsidP="00C0325F">
      <w:pPr>
        <w:spacing w:line="360" w:lineRule="auto"/>
        <w:ind w:firstLine="420"/>
        <w:rPr>
          <w:rFonts w:ascii="仿宋_GB2312" w:hAnsi="宋体"/>
          <w:sz w:val="28"/>
          <w:szCs w:val="28"/>
        </w:rPr>
      </w:pPr>
      <w:r>
        <w:rPr>
          <w:rFonts w:ascii="仿宋_GB2312" w:hAnsi="宋体" w:hint="eastAsia"/>
          <w:sz w:val="28"/>
          <w:szCs w:val="28"/>
        </w:rPr>
        <w:t>2</w:t>
      </w:r>
      <w:r w:rsidR="0057281D">
        <w:rPr>
          <w:rFonts w:ascii="仿宋_GB2312" w:hAnsi="宋体" w:hint="eastAsia"/>
          <w:sz w:val="28"/>
          <w:szCs w:val="28"/>
        </w:rPr>
        <w:t>.</w:t>
      </w:r>
      <w:r w:rsidR="00C0325F" w:rsidRPr="00002E4B">
        <w:rPr>
          <w:rFonts w:ascii="仿宋_GB2312" w:hAnsi="宋体" w:hint="eastAsia"/>
          <w:sz w:val="28"/>
          <w:szCs w:val="28"/>
        </w:rPr>
        <w:t>缴交费用：</w:t>
      </w:r>
      <w:r w:rsidR="00C0325F" w:rsidRPr="00002E4B">
        <w:rPr>
          <w:rFonts w:ascii="仿宋_GB2312" w:hAnsi="宋体" w:hint="eastAsia"/>
          <w:bCs/>
          <w:sz w:val="28"/>
          <w:szCs w:val="28"/>
        </w:rPr>
        <w:t>所有需交纳的款项，请于</w:t>
      </w:r>
      <w:r w:rsidR="00C0325F" w:rsidRPr="00F55D23">
        <w:rPr>
          <w:rFonts w:ascii="仿宋_GB2312" w:hAnsi="宋体" w:hint="eastAsia"/>
          <w:b/>
          <w:bCs/>
          <w:sz w:val="28"/>
          <w:szCs w:val="28"/>
        </w:rPr>
        <w:t>9</w:t>
      </w:r>
      <w:r w:rsidR="00C0325F" w:rsidRPr="00F55D23">
        <w:rPr>
          <w:rFonts w:ascii="仿宋_GB2312" w:hAnsi="宋体" w:hint="eastAsia"/>
          <w:b/>
          <w:bCs/>
          <w:sz w:val="28"/>
          <w:szCs w:val="28"/>
        </w:rPr>
        <w:t>月</w:t>
      </w:r>
      <w:r w:rsidR="006F358B" w:rsidRPr="00F55D23">
        <w:rPr>
          <w:rFonts w:ascii="仿宋_GB2312" w:hAnsi="宋体" w:hint="eastAsia"/>
          <w:b/>
          <w:bCs/>
          <w:sz w:val="28"/>
          <w:szCs w:val="28"/>
        </w:rPr>
        <w:t>20</w:t>
      </w:r>
      <w:r w:rsidR="00C0325F" w:rsidRPr="00F55D23">
        <w:rPr>
          <w:rFonts w:ascii="仿宋_GB2312" w:hAnsi="宋体" w:hint="eastAsia"/>
          <w:b/>
          <w:bCs/>
          <w:sz w:val="28"/>
          <w:szCs w:val="28"/>
        </w:rPr>
        <w:t>日</w:t>
      </w:r>
      <w:r w:rsidR="00C0325F" w:rsidRPr="00002E4B">
        <w:rPr>
          <w:rFonts w:ascii="仿宋_GB2312" w:hAnsi="宋体" w:hint="eastAsia"/>
          <w:bCs/>
          <w:sz w:val="28"/>
          <w:szCs w:val="28"/>
        </w:rPr>
        <w:t>前汇出</w:t>
      </w:r>
      <w:r w:rsidR="00C0325F" w:rsidRPr="00002E4B">
        <w:rPr>
          <w:rFonts w:ascii="仿宋_GB2312" w:hAnsi="宋体" w:hint="eastAsia"/>
          <w:sz w:val="28"/>
          <w:szCs w:val="28"/>
        </w:rPr>
        <w:t>；</w:t>
      </w:r>
    </w:p>
    <w:p w:rsidR="00C0325F" w:rsidRDefault="005B03B1" w:rsidP="005016C4">
      <w:pPr>
        <w:spacing w:line="360" w:lineRule="auto"/>
        <w:ind w:firstLineChars="150" w:firstLine="420"/>
        <w:rPr>
          <w:rFonts w:ascii="仿宋_GB2312" w:hAnsi="宋体"/>
          <w:sz w:val="28"/>
          <w:szCs w:val="28"/>
        </w:rPr>
      </w:pPr>
      <w:r>
        <w:rPr>
          <w:rFonts w:ascii="仿宋_GB2312" w:hAnsi="宋体" w:hint="eastAsia"/>
          <w:sz w:val="28"/>
          <w:szCs w:val="28"/>
        </w:rPr>
        <w:t>3</w:t>
      </w:r>
      <w:r w:rsidR="0057281D">
        <w:rPr>
          <w:rFonts w:ascii="仿宋_GB2312" w:hAnsi="宋体" w:hint="eastAsia"/>
          <w:sz w:val="28"/>
          <w:szCs w:val="28"/>
        </w:rPr>
        <w:t>.</w:t>
      </w:r>
      <w:r w:rsidR="00C0325F" w:rsidRPr="00002E4B">
        <w:rPr>
          <w:rFonts w:ascii="仿宋_GB2312" w:hAnsi="宋体" w:hint="eastAsia"/>
          <w:sz w:val="28"/>
          <w:szCs w:val="28"/>
        </w:rPr>
        <w:t>申报用电时应做好以下主要事项：</w:t>
      </w:r>
    </w:p>
    <w:p w:rsidR="005016C4" w:rsidRDefault="0057281D" w:rsidP="0057281D">
      <w:pPr>
        <w:spacing w:line="360" w:lineRule="auto"/>
        <w:rPr>
          <w:sz w:val="28"/>
          <w:szCs w:val="28"/>
        </w:rPr>
      </w:pPr>
      <w:r>
        <w:rPr>
          <w:rFonts w:ascii="仿宋_GB2312" w:hAnsi="宋体" w:hint="eastAsia"/>
          <w:sz w:val="28"/>
          <w:szCs w:val="28"/>
        </w:rPr>
        <w:t>（</w:t>
      </w:r>
      <w:r w:rsidR="005016C4">
        <w:rPr>
          <w:rFonts w:ascii="仿宋_GB2312" w:hAnsi="宋体" w:hint="eastAsia"/>
          <w:sz w:val="28"/>
          <w:szCs w:val="28"/>
        </w:rPr>
        <w:t>1</w:t>
      </w:r>
      <w:r w:rsidR="005B03B1">
        <w:rPr>
          <w:rFonts w:ascii="仿宋_GB2312" w:hAnsi="宋体" w:hint="eastAsia"/>
          <w:sz w:val="28"/>
          <w:szCs w:val="28"/>
        </w:rPr>
        <w:t>）</w:t>
      </w:r>
      <w:r w:rsidR="005016C4" w:rsidRPr="00002E4B">
        <w:rPr>
          <w:rFonts w:ascii="仿宋_GB2312" w:hAnsi="宋体" w:hint="eastAsia"/>
          <w:bCs/>
          <w:sz w:val="28"/>
          <w:szCs w:val="28"/>
        </w:rPr>
        <w:t>出于用电安全考虑，展馆的电箱由展馆方电工负责安装到展位，电箱开关下桩（展位内）的接电工作由展商自行负责，并由展馆方电工监管。展馆提供电箱仅作为电源延长，不可替代参展商自备总控制箱。参展商必须根据展位用电情况自备配有经有关部门检验合格的空气断路器和漏电保护器的用电总控制箱。</w:t>
      </w:r>
      <w:r w:rsidR="005016C4" w:rsidRPr="00002E4B">
        <w:rPr>
          <w:rFonts w:hint="eastAsia"/>
          <w:bCs/>
          <w:sz w:val="28"/>
          <w:szCs w:val="28"/>
        </w:rPr>
        <w:t>施工完毕，经展馆电工、主场监理方、施工方共同检查后，所申请电箱方可通电</w:t>
      </w:r>
      <w:r w:rsidR="005016C4" w:rsidRPr="00002E4B">
        <w:rPr>
          <w:rFonts w:hint="eastAsia"/>
          <w:sz w:val="28"/>
          <w:szCs w:val="28"/>
        </w:rPr>
        <w:t>。</w:t>
      </w:r>
      <w:r w:rsidR="005016C4" w:rsidRPr="00002E4B">
        <w:rPr>
          <w:rFonts w:hint="eastAsia"/>
          <w:b/>
          <w:sz w:val="28"/>
          <w:szCs w:val="28"/>
        </w:rPr>
        <w:t>施</w:t>
      </w:r>
      <w:r w:rsidR="005016C4" w:rsidRPr="00002E4B">
        <w:rPr>
          <w:b/>
          <w:sz w:val="28"/>
          <w:szCs w:val="28"/>
        </w:rPr>
        <w:t>工</w:t>
      </w:r>
      <w:r w:rsidR="005016C4" w:rsidRPr="00002E4B">
        <w:rPr>
          <w:rFonts w:hint="eastAsia"/>
          <w:b/>
          <w:sz w:val="28"/>
          <w:szCs w:val="28"/>
        </w:rPr>
        <w:t>用</w:t>
      </w:r>
      <w:r w:rsidR="005016C4" w:rsidRPr="00002E4B">
        <w:rPr>
          <w:b/>
          <w:sz w:val="28"/>
          <w:szCs w:val="28"/>
        </w:rPr>
        <w:t>电必须申请施工</w:t>
      </w:r>
      <w:r w:rsidR="005016C4" w:rsidRPr="00002E4B">
        <w:rPr>
          <w:rFonts w:hint="eastAsia"/>
          <w:b/>
          <w:sz w:val="28"/>
          <w:szCs w:val="28"/>
        </w:rPr>
        <w:t>电</w:t>
      </w:r>
      <w:r w:rsidR="005016C4" w:rsidRPr="00002E4B">
        <w:rPr>
          <w:b/>
          <w:sz w:val="28"/>
          <w:szCs w:val="28"/>
        </w:rPr>
        <w:t>箱；</w:t>
      </w:r>
      <w:r w:rsidR="005016C4" w:rsidRPr="00002E4B">
        <w:rPr>
          <w:rFonts w:hint="eastAsia"/>
          <w:b/>
          <w:sz w:val="28"/>
          <w:szCs w:val="28"/>
        </w:rPr>
        <w:t>每</w:t>
      </w:r>
      <w:r w:rsidR="005016C4" w:rsidRPr="00002E4B">
        <w:rPr>
          <w:b/>
          <w:sz w:val="28"/>
          <w:szCs w:val="28"/>
        </w:rPr>
        <w:t>展位只能申请一个</w:t>
      </w:r>
      <w:r w:rsidR="005016C4" w:rsidRPr="00002E4B">
        <w:rPr>
          <w:rFonts w:hint="eastAsia"/>
          <w:b/>
          <w:sz w:val="28"/>
          <w:szCs w:val="28"/>
        </w:rPr>
        <w:t>；</w:t>
      </w:r>
      <w:r w:rsidR="005016C4" w:rsidRPr="00002E4B">
        <w:rPr>
          <w:b/>
          <w:sz w:val="28"/>
          <w:szCs w:val="28"/>
        </w:rPr>
        <w:t>施工电箱只能用</w:t>
      </w:r>
      <w:r w:rsidR="005016C4" w:rsidRPr="00002E4B">
        <w:rPr>
          <w:rFonts w:hint="eastAsia"/>
          <w:b/>
          <w:sz w:val="28"/>
          <w:szCs w:val="28"/>
        </w:rPr>
        <w:t>于</w:t>
      </w:r>
      <w:r w:rsidR="005016C4" w:rsidRPr="00002E4B">
        <w:rPr>
          <w:b/>
          <w:sz w:val="28"/>
          <w:szCs w:val="28"/>
        </w:rPr>
        <w:t>气泵、</w:t>
      </w:r>
      <w:r w:rsidR="005016C4" w:rsidRPr="00002E4B">
        <w:rPr>
          <w:rFonts w:hint="eastAsia"/>
          <w:b/>
          <w:sz w:val="28"/>
          <w:szCs w:val="28"/>
        </w:rPr>
        <w:t>工</w:t>
      </w:r>
      <w:r w:rsidR="005016C4" w:rsidRPr="00002E4B">
        <w:rPr>
          <w:b/>
          <w:sz w:val="28"/>
          <w:szCs w:val="28"/>
        </w:rPr>
        <w:t>具充电</w:t>
      </w:r>
      <w:r w:rsidR="005016C4" w:rsidRPr="00002E4B">
        <w:rPr>
          <w:rFonts w:hint="eastAsia"/>
          <w:b/>
          <w:sz w:val="28"/>
          <w:szCs w:val="28"/>
        </w:rPr>
        <w:t>等</w:t>
      </w:r>
      <w:r w:rsidR="005016C4" w:rsidRPr="00002E4B">
        <w:rPr>
          <w:b/>
          <w:sz w:val="28"/>
          <w:szCs w:val="28"/>
        </w:rPr>
        <w:t>，不允许用于</w:t>
      </w:r>
      <w:r w:rsidR="005016C4" w:rsidRPr="00002E4B">
        <w:rPr>
          <w:rFonts w:hint="eastAsia"/>
          <w:b/>
          <w:sz w:val="28"/>
          <w:szCs w:val="28"/>
        </w:rPr>
        <w:t>试</w:t>
      </w:r>
      <w:r w:rsidR="005016C4" w:rsidRPr="00002E4B">
        <w:rPr>
          <w:b/>
          <w:sz w:val="28"/>
          <w:szCs w:val="28"/>
        </w:rPr>
        <w:t>灯或者设备测试</w:t>
      </w:r>
      <w:r w:rsidR="005016C4" w:rsidRPr="00002E4B">
        <w:rPr>
          <w:rFonts w:hint="eastAsia"/>
          <w:sz w:val="28"/>
          <w:szCs w:val="28"/>
        </w:rPr>
        <w:t>。</w:t>
      </w:r>
    </w:p>
    <w:p w:rsidR="005016C4" w:rsidRDefault="0057281D" w:rsidP="0057281D">
      <w:pPr>
        <w:spacing w:line="360" w:lineRule="auto"/>
        <w:rPr>
          <w:rFonts w:ascii="仿宋_GB2312" w:hAnsi="宋体"/>
          <w:sz w:val="28"/>
          <w:szCs w:val="28"/>
        </w:rPr>
      </w:pPr>
      <w:r>
        <w:rPr>
          <w:rFonts w:hint="eastAsia"/>
          <w:sz w:val="28"/>
          <w:szCs w:val="28"/>
        </w:rPr>
        <w:t>（</w:t>
      </w:r>
      <w:r w:rsidR="005016C4">
        <w:rPr>
          <w:rFonts w:hint="eastAsia"/>
          <w:sz w:val="28"/>
          <w:szCs w:val="28"/>
        </w:rPr>
        <w:t>2</w:t>
      </w:r>
      <w:r w:rsidR="005B03B1">
        <w:rPr>
          <w:rFonts w:hint="eastAsia"/>
          <w:sz w:val="28"/>
          <w:szCs w:val="28"/>
        </w:rPr>
        <w:t>)</w:t>
      </w:r>
      <w:r w:rsidR="005016C4" w:rsidRPr="00002E4B">
        <w:rPr>
          <w:rFonts w:ascii="仿宋_GB2312" w:hAnsi="宋体" w:hint="eastAsia"/>
          <w:sz w:val="28"/>
          <w:szCs w:val="28"/>
        </w:rPr>
        <w:t>已安装电箱的安全管理工作自交付使用时起至撤展退电箱押金时止由施工单位负责，期间如该电箱发生损坏，所有责任由施工单位承担，视损坏情况扣除相应的押金。</w:t>
      </w:r>
    </w:p>
    <w:p w:rsidR="005016C4" w:rsidRDefault="0057281D" w:rsidP="0057281D">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3</w:t>
      </w:r>
      <w:r>
        <w:rPr>
          <w:rFonts w:ascii="仿宋_GB2312" w:hAnsi="宋体" w:hint="eastAsia"/>
          <w:sz w:val="28"/>
          <w:szCs w:val="28"/>
        </w:rPr>
        <w:t>）</w:t>
      </w:r>
      <w:r w:rsidR="005016C4">
        <w:rPr>
          <w:rFonts w:ascii="仿宋_GB2312" w:hAnsi="宋体" w:hint="eastAsia"/>
          <w:sz w:val="28"/>
          <w:szCs w:val="28"/>
        </w:rPr>
        <w:t>.</w:t>
      </w:r>
      <w:r w:rsidR="00C0325F" w:rsidRPr="00002E4B">
        <w:rPr>
          <w:rFonts w:ascii="仿宋_GB2312" w:hAnsi="宋体" w:hint="eastAsia"/>
          <w:sz w:val="28"/>
          <w:szCs w:val="28"/>
        </w:rPr>
        <w:t>按符合三相用电分布平衡的原则，设计和分配展区展位用电负荷。三相非机械动力用电负荷大于或等于</w:t>
      </w:r>
      <w:r w:rsidR="00C0325F" w:rsidRPr="00002E4B">
        <w:rPr>
          <w:rFonts w:ascii="仿宋_GB2312" w:hAnsi="宋体"/>
          <w:sz w:val="28"/>
          <w:szCs w:val="28"/>
        </w:rPr>
        <w:t>20A</w:t>
      </w:r>
      <w:r w:rsidR="00C0325F" w:rsidRPr="00002E4B">
        <w:rPr>
          <w:rFonts w:ascii="仿宋_GB2312" w:hAnsi="宋体" w:hint="eastAsia"/>
          <w:sz w:val="28"/>
          <w:szCs w:val="28"/>
        </w:rPr>
        <w:t>电流的，应设开关分级保护。单相非机械动力用电负荷大于</w:t>
      </w:r>
      <w:r w:rsidR="00C0325F" w:rsidRPr="00002E4B">
        <w:rPr>
          <w:rFonts w:ascii="仿宋_GB2312" w:hAnsi="宋体"/>
          <w:sz w:val="28"/>
          <w:szCs w:val="28"/>
        </w:rPr>
        <w:t>16A</w:t>
      </w:r>
      <w:r w:rsidR="00C0325F" w:rsidRPr="00002E4B">
        <w:rPr>
          <w:rFonts w:ascii="仿宋_GB2312" w:hAnsi="宋体" w:hint="eastAsia"/>
          <w:sz w:val="28"/>
          <w:szCs w:val="28"/>
        </w:rPr>
        <w:t>电流的，必须采用三相电源设计；</w:t>
      </w:r>
    </w:p>
    <w:p w:rsidR="005016C4" w:rsidRDefault="00126FD2" w:rsidP="0057281D">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4</w:t>
      </w:r>
      <w:r>
        <w:rPr>
          <w:rFonts w:ascii="仿宋_GB2312" w:hAnsi="宋体" w:hint="eastAsia"/>
          <w:sz w:val="28"/>
          <w:szCs w:val="28"/>
        </w:rPr>
        <w:t>）</w:t>
      </w:r>
      <w:r w:rsidR="00C0325F" w:rsidRPr="00002E4B">
        <w:rPr>
          <w:rFonts w:ascii="仿宋_GB2312" w:hAnsi="宋体" w:hint="eastAsia"/>
          <w:sz w:val="28"/>
          <w:szCs w:val="28"/>
        </w:rPr>
        <w:t>申报用电量时应考虑展位（展区）实际用电负荷的最大容量及安全容量，保证电气线路、电气设备不过载、不发热，确保安全可靠运行；</w:t>
      </w:r>
    </w:p>
    <w:p w:rsidR="005016C4" w:rsidRDefault="00126FD2" w:rsidP="00126FD2">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5</w:t>
      </w:r>
      <w:r>
        <w:rPr>
          <w:rFonts w:ascii="仿宋_GB2312" w:hAnsi="宋体" w:hint="eastAsia"/>
          <w:sz w:val="28"/>
          <w:szCs w:val="28"/>
        </w:rPr>
        <w:t>）</w:t>
      </w:r>
      <w:r w:rsidR="005016C4">
        <w:rPr>
          <w:rFonts w:ascii="仿宋_GB2312" w:hAnsi="宋体" w:hint="eastAsia"/>
          <w:sz w:val="28"/>
          <w:szCs w:val="28"/>
        </w:rPr>
        <w:t>.</w:t>
      </w:r>
      <w:r w:rsidR="00C0325F" w:rsidRPr="00002E4B">
        <w:rPr>
          <w:rFonts w:ascii="仿宋_GB2312" w:hAnsi="宋体" w:hint="eastAsia"/>
          <w:sz w:val="28"/>
          <w:szCs w:val="28"/>
        </w:rPr>
        <w:t>应注明用电性质，内容包括：用电等级、普通照明用电、机械动力用电、变频设备、可控硅控制设备、舞台灯的调光设备、扩音设备用电、需要</w:t>
      </w:r>
      <w:r w:rsidR="00C0325F" w:rsidRPr="00002E4B">
        <w:rPr>
          <w:rFonts w:ascii="仿宋_GB2312" w:hAnsi="宋体"/>
          <w:sz w:val="28"/>
          <w:szCs w:val="28"/>
        </w:rPr>
        <w:t>24</w:t>
      </w:r>
      <w:r w:rsidR="00C0325F" w:rsidRPr="00002E4B">
        <w:rPr>
          <w:rFonts w:ascii="仿宋_GB2312" w:hAnsi="宋体" w:hint="eastAsia"/>
          <w:sz w:val="28"/>
          <w:szCs w:val="28"/>
        </w:rPr>
        <w:t>小时</w:t>
      </w:r>
      <w:r w:rsidR="00C0325F" w:rsidRPr="00002E4B">
        <w:rPr>
          <w:rFonts w:ascii="仿宋_GB2312" w:hAnsi="宋体" w:hint="eastAsia"/>
          <w:sz w:val="28"/>
          <w:szCs w:val="28"/>
        </w:rPr>
        <w:lastRenderedPageBreak/>
        <w:t>连续供电的设备、对用电有特殊要求的设备、参展方认为须特别保障的重要或贵重设备等。上述各类设备设施用电不能混用，应设计独立回路供电。重要场合和重要设备用电，应自行设计一主一备双回路供电；</w:t>
      </w:r>
    </w:p>
    <w:p w:rsidR="00C0325F" w:rsidRDefault="00126FD2" w:rsidP="00126FD2">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6</w:t>
      </w:r>
      <w:r>
        <w:rPr>
          <w:rFonts w:ascii="仿宋_GB2312" w:hAnsi="宋体" w:hint="eastAsia"/>
          <w:sz w:val="28"/>
          <w:szCs w:val="28"/>
        </w:rPr>
        <w:t>)</w:t>
      </w:r>
      <w:r w:rsidR="005016C4">
        <w:rPr>
          <w:rFonts w:ascii="仿宋_GB2312" w:hAnsi="宋体" w:hint="eastAsia"/>
          <w:sz w:val="28"/>
          <w:szCs w:val="28"/>
        </w:rPr>
        <w:t>.</w:t>
      </w:r>
      <w:r w:rsidR="00C0325F" w:rsidRPr="00002E4B">
        <w:rPr>
          <w:rFonts w:ascii="仿宋_GB2312" w:hAnsi="宋体" w:hint="eastAsia"/>
          <w:sz w:val="28"/>
          <w:szCs w:val="28"/>
        </w:rPr>
        <w:t>展位总控制电箱应设置在安全、明显、方便操作和检查的位置，严禁把展馆方配送的电源箱直接当作展位用电总控制电箱使用；</w:t>
      </w:r>
    </w:p>
    <w:p w:rsidR="00C0325F" w:rsidRDefault="00126FD2" w:rsidP="00126FD2">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7</w:t>
      </w:r>
      <w:r>
        <w:rPr>
          <w:rFonts w:ascii="仿宋_GB2312" w:hAnsi="宋体" w:hint="eastAsia"/>
          <w:sz w:val="28"/>
          <w:szCs w:val="28"/>
        </w:rPr>
        <w:t>)</w:t>
      </w:r>
      <w:r w:rsidR="00C0325F" w:rsidRPr="00002E4B">
        <w:rPr>
          <w:rFonts w:ascii="仿宋_GB2312" w:hAnsi="宋体" w:hint="eastAsia"/>
          <w:sz w:val="28"/>
          <w:szCs w:val="28"/>
        </w:rPr>
        <w:t>展览用电申报内容应真实。因申报不实导致展览期间出现用电故障所引起的任何损失，由参展方自行负责，并承担由此给第三方造成的一切损失；</w:t>
      </w:r>
    </w:p>
    <w:p w:rsidR="00C0325F" w:rsidRPr="00002E4B" w:rsidRDefault="00126FD2" w:rsidP="00126FD2">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8</w:t>
      </w:r>
      <w:r>
        <w:rPr>
          <w:rFonts w:ascii="仿宋_GB2312" w:hAnsi="宋体" w:hint="eastAsia"/>
          <w:sz w:val="28"/>
          <w:szCs w:val="28"/>
        </w:rPr>
        <w:t>)</w:t>
      </w:r>
      <w:r w:rsidR="00C0325F" w:rsidRPr="00002E4B">
        <w:rPr>
          <w:rFonts w:ascii="仿宋_GB2312" w:hAnsi="宋体" w:hint="eastAsia"/>
          <w:sz w:val="28"/>
          <w:szCs w:val="28"/>
        </w:rPr>
        <w:t>申报用电以展位负荷总开关额定电流值进行申报，参展方应根据负荷功率设计相匹配的展位负荷开关。</w:t>
      </w:r>
    </w:p>
    <w:p w:rsidR="00C0325F" w:rsidRPr="00002E4B" w:rsidRDefault="00126FD2" w:rsidP="00126FD2">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9</w:t>
      </w:r>
      <w:r>
        <w:rPr>
          <w:rFonts w:ascii="仿宋_GB2312" w:hAnsi="宋体" w:hint="eastAsia"/>
          <w:sz w:val="28"/>
          <w:szCs w:val="28"/>
        </w:rPr>
        <w:t>)</w:t>
      </w:r>
      <w:r w:rsidR="00C0325F" w:rsidRPr="00002E4B">
        <w:rPr>
          <w:rFonts w:ascii="仿宋_GB2312" w:hAnsi="宋体" w:hint="eastAsia"/>
          <w:sz w:val="28"/>
          <w:szCs w:val="28"/>
        </w:rPr>
        <w:t>未按规定时间内进行用电申报而造成延误承建商进馆施工的损失，由参展方和承建商自行负责。</w:t>
      </w:r>
    </w:p>
    <w:p w:rsidR="00C0325F" w:rsidRPr="00002E4B" w:rsidRDefault="00126FD2" w:rsidP="00126FD2">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10</w:t>
      </w:r>
      <w:r>
        <w:rPr>
          <w:rFonts w:ascii="仿宋_GB2312" w:hAnsi="宋体" w:hint="eastAsia"/>
          <w:sz w:val="28"/>
          <w:szCs w:val="28"/>
        </w:rPr>
        <w:t>)</w:t>
      </w:r>
      <w:r w:rsidR="005016C4">
        <w:rPr>
          <w:rFonts w:ascii="仿宋_GB2312" w:hAnsi="宋体" w:hint="eastAsia"/>
          <w:sz w:val="28"/>
          <w:szCs w:val="28"/>
        </w:rPr>
        <w:t>.</w:t>
      </w:r>
      <w:r w:rsidR="00C0325F" w:rsidRPr="00002E4B">
        <w:rPr>
          <w:rFonts w:ascii="仿宋_GB2312" w:hAnsi="宋体" w:hint="eastAsia"/>
          <w:sz w:val="28"/>
          <w:szCs w:val="28"/>
        </w:rPr>
        <w:t>未经申报、未通过审批的展位，展馆方不予供电，所造成的损失由参展方和承建商自行负责；</w:t>
      </w:r>
    </w:p>
    <w:p w:rsidR="00C0325F" w:rsidRPr="00002E4B" w:rsidRDefault="00126FD2" w:rsidP="00126FD2">
      <w:pPr>
        <w:spacing w:line="360" w:lineRule="auto"/>
        <w:rPr>
          <w:rFonts w:ascii="仿宋_GB2312" w:hAnsi="宋体"/>
          <w:sz w:val="28"/>
          <w:szCs w:val="28"/>
        </w:rPr>
      </w:pPr>
      <w:r>
        <w:rPr>
          <w:rFonts w:ascii="仿宋_GB2312" w:hAnsi="宋体" w:hint="eastAsia"/>
          <w:sz w:val="28"/>
          <w:szCs w:val="28"/>
        </w:rPr>
        <w:t>(</w:t>
      </w:r>
      <w:r w:rsidR="005016C4">
        <w:rPr>
          <w:rFonts w:ascii="仿宋_GB2312" w:hAnsi="宋体" w:hint="eastAsia"/>
          <w:sz w:val="28"/>
          <w:szCs w:val="28"/>
        </w:rPr>
        <w:t>11</w:t>
      </w:r>
      <w:r>
        <w:rPr>
          <w:rFonts w:ascii="仿宋_GB2312" w:hAnsi="宋体" w:hint="eastAsia"/>
          <w:sz w:val="28"/>
          <w:szCs w:val="28"/>
        </w:rPr>
        <w:t>)</w:t>
      </w:r>
      <w:r w:rsidR="00C0325F" w:rsidRPr="00002E4B">
        <w:rPr>
          <w:rFonts w:ascii="仿宋_GB2312" w:hAnsi="宋体" w:hint="eastAsia"/>
          <w:sz w:val="28"/>
          <w:szCs w:val="28"/>
        </w:rPr>
        <w:t>经展馆方审核用电不合格的展位，参展方必须积极配合修改，直至达到要求。因修改而延误所造成的一切损失，由参展方自行负责。</w:t>
      </w:r>
    </w:p>
    <w:p w:rsidR="00C0325F" w:rsidRPr="005016C4" w:rsidRDefault="005016C4" w:rsidP="005016C4">
      <w:pPr>
        <w:spacing w:line="360" w:lineRule="auto"/>
        <w:rPr>
          <w:b/>
          <w:sz w:val="28"/>
        </w:rPr>
      </w:pPr>
      <w:bookmarkStart w:id="17" w:name="_Toc16152129"/>
      <w:r w:rsidRPr="005016C4">
        <w:rPr>
          <w:rFonts w:hint="eastAsia"/>
          <w:b/>
          <w:sz w:val="28"/>
        </w:rPr>
        <w:t>（</w:t>
      </w:r>
      <w:r w:rsidR="00633EA9">
        <w:rPr>
          <w:rFonts w:hint="eastAsia"/>
          <w:b/>
          <w:sz w:val="28"/>
        </w:rPr>
        <w:t>六</w:t>
      </w:r>
      <w:r w:rsidRPr="005016C4">
        <w:rPr>
          <w:rFonts w:hint="eastAsia"/>
          <w:b/>
          <w:sz w:val="28"/>
        </w:rPr>
        <w:t>）</w:t>
      </w:r>
      <w:r w:rsidR="00C0325F" w:rsidRPr="005016C4">
        <w:rPr>
          <w:rFonts w:hint="eastAsia"/>
          <w:b/>
          <w:sz w:val="28"/>
        </w:rPr>
        <w:t>展位搭建与施工指引</w:t>
      </w:r>
      <w:bookmarkEnd w:id="17"/>
    </w:p>
    <w:p w:rsidR="00C0325F" w:rsidRPr="00002E4B" w:rsidRDefault="00C0325F" w:rsidP="00126FD2">
      <w:pPr>
        <w:spacing w:line="360" w:lineRule="auto"/>
        <w:rPr>
          <w:rFonts w:ascii="仿宋_GB2312"/>
          <w:sz w:val="28"/>
          <w:szCs w:val="28"/>
        </w:rPr>
      </w:pPr>
      <w:r w:rsidRPr="00002E4B">
        <w:rPr>
          <w:rFonts w:ascii="仿宋_GB2312" w:hint="eastAsia"/>
          <w:sz w:val="28"/>
          <w:szCs w:val="28"/>
        </w:rPr>
        <w:t>1.</w:t>
      </w:r>
      <w:r w:rsidRPr="00002E4B">
        <w:rPr>
          <w:rFonts w:ascii="仿宋_GB2312" w:hint="eastAsia"/>
          <w:b/>
          <w:sz w:val="28"/>
          <w:szCs w:val="28"/>
          <w:u w:val="single"/>
        </w:rPr>
        <w:t>特装展位的施工人员要佩戴安全帽，持证上岗（筹展证、撤展证、电工证等）</w:t>
      </w:r>
      <w:r w:rsidRPr="00002E4B">
        <w:rPr>
          <w:rFonts w:ascii="仿宋_GB2312" w:hint="eastAsia"/>
          <w:sz w:val="28"/>
          <w:szCs w:val="28"/>
        </w:rPr>
        <w:t>，严格按照展会相关要求按图施工，接受展馆方的监督管理。禁止施工单位乱建、乱拆展位，所有特装布展展位的设计与布展，其垂直正投影不得超出预留空地的范围。</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2.</w:t>
      </w:r>
      <w:r w:rsidRPr="00002E4B">
        <w:rPr>
          <w:rFonts w:ascii="仿宋_GB2312" w:hint="eastAsia"/>
          <w:sz w:val="28"/>
          <w:szCs w:val="28"/>
        </w:rPr>
        <w:t>施工单位要安全文明施工，拆除特装展位时不得野蛮拆卸，高空作业要做好防护措施，避免跌落造成人员伤亡。不得在现场使用切割机、电锯和电焊机，不得在现场刷、喷油漆。未经批准，禁止在展位以外的通道上搭建或跨吊各类</w:t>
      </w:r>
      <w:r w:rsidRPr="00002E4B">
        <w:rPr>
          <w:rFonts w:ascii="仿宋_GB2312" w:hint="eastAsia"/>
          <w:sz w:val="28"/>
          <w:szCs w:val="28"/>
        </w:rPr>
        <w:lastRenderedPageBreak/>
        <w:t>装饰造型。所有装修框架必须牢固可靠，展样品的放置必须稳固，避免倒塌、掉落造成人员伤亡和财物损失。否则，一切责任由施工单位负责。</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3.</w:t>
      </w:r>
      <w:r w:rsidRPr="00002E4B">
        <w:rPr>
          <w:rFonts w:ascii="仿宋_GB2312" w:hint="eastAsia"/>
          <w:sz w:val="28"/>
          <w:szCs w:val="28"/>
        </w:rPr>
        <w:t>两层结构的展位搭建指引：展位净面积须在</w:t>
      </w:r>
      <w:r w:rsidRPr="00002E4B">
        <w:rPr>
          <w:rFonts w:ascii="仿宋_GB2312" w:hint="eastAsia"/>
          <w:sz w:val="28"/>
          <w:szCs w:val="28"/>
        </w:rPr>
        <w:t>90</w:t>
      </w:r>
      <w:r w:rsidRPr="00002E4B">
        <w:rPr>
          <w:rFonts w:ascii="仿宋_GB2312" w:eastAsia="宋体" w:hAnsi="宋体" w:cs="宋体" w:hint="eastAsia"/>
          <w:sz w:val="28"/>
          <w:szCs w:val="28"/>
        </w:rPr>
        <w:t>㎡</w:t>
      </w:r>
      <w:r w:rsidRPr="00002E4B">
        <w:rPr>
          <w:rFonts w:ascii="仿宋_GB2312" w:hAnsi="仿宋_GB2312" w:cs="仿宋_GB2312" w:hint="eastAsia"/>
          <w:sz w:val="28"/>
          <w:szCs w:val="28"/>
        </w:rPr>
        <w:t>以上且不与其它展位相连，应按有关消防申报要求经审批后，方可搭建两层结构的特装展位</w:t>
      </w:r>
      <w:r w:rsidRPr="00002E4B">
        <w:rPr>
          <w:rFonts w:ascii="仿宋_GB2312" w:hint="eastAsia"/>
          <w:sz w:val="28"/>
          <w:szCs w:val="28"/>
        </w:rPr>
        <w:t>。两层结构的展位总高度不能超过</w:t>
      </w:r>
      <w:r w:rsidRPr="00002E4B">
        <w:rPr>
          <w:rFonts w:ascii="仿宋_GB2312" w:hint="eastAsia"/>
          <w:sz w:val="28"/>
          <w:szCs w:val="28"/>
        </w:rPr>
        <w:t>6</w:t>
      </w:r>
      <w:r w:rsidRPr="00002E4B">
        <w:rPr>
          <w:rFonts w:ascii="仿宋_GB2312" w:hint="eastAsia"/>
          <w:sz w:val="28"/>
          <w:szCs w:val="28"/>
        </w:rPr>
        <w:t>米；第二层的搭建面积上限为：本展位面积的</w:t>
      </w:r>
      <w:r w:rsidRPr="00002E4B">
        <w:rPr>
          <w:rFonts w:ascii="仿宋_GB2312" w:hint="eastAsia"/>
          <w:sz w:val="28"/>
          <w:szCs w:val="28"/>
        </w:rPr>
        <w:t>1</w:t>
      </w:r>
      <w:r w:rsidRPr="00002E4B">
        <w:rPr>
          <w:rFonts w:ascii="仿宋_GB2312" w:hint="eastAsia"/>
          <w:sz w:val="28"/>
          <w:szCs w:val="28"/>
        </w:rPr>
        <w:t>／</w:t>
      </w:r>
      <w:r w:rsidRPr="00002E4B">
        <w:rPr>
          <w:rFonts w:ascii="仿宋_GB2312" w:hint="eastAsia"/>
          <w:sz w:val="28"/>
          <w:szCs w:val="28"/>
        </w:rPr>
        <w:t>2</w:t>
      </w:r>
      <w:r w:rsidRPr="00002E4B">
        <w:rPr>
          <w:rFonts w:ascii="仿宋_GB2312" w:hint="eastAsia"/>
          <w:sz w:val="28"/>
          <w:szCs w:val="28"/>
        </w:rPr>
        <w:t>，下限为：不小于</w:t>
      </w:r>
      <w:r w:rsidRPr="00002E4B">
        <w:rPr>
          <w:rFonts w:ascii="仿宋_GB2312" w:hint="eastAsia"/>
          <w:sz w:val="28"/>
          <w:szCs w:val="28"/>
        </w:rPr>
        <w:t>28</w:t>
      </w:r>
      <w:r w:rsidRPr="00002E4B">
        <w:rPr>
          <w:rFonts w:ascii="仿宋_GB2312" w:hint="eastAsia"/>
          <w:sz w:val="28"/>
          <w:szCs w:val="28"/>
        </w:rPr>
        <w:t>平方米，且只能用于业务洽谈。为确保消防安全，第一层展位必须自行配置悬挂式</w:t>
      </w:r>
      <w:r w:rsidRPr="00002E4B">
        <w:rPr>
          <w:rFonts w:ascii="仿宋_GB2312" w:hint="eastAsia"/>
          <w:sz w:val="28"/>
          <w:szCs w:val="28"/>
        </w:rPr>
        <w:t>6</w:t>
      </w:r>
      <w:r w:rsidRPr="00002E4B">
        <w:rPr>
          <w:rFonts w:ascii="仿宋_GB2312" w:hint="eastAsia"/>
          <w:sz w:val="28"/>
          <w:szCs w:val="28"/>
        </w:rPr>
        <w:t>公斤干粉灭火器，</w:t>
      </w:r>
      <w:r w:rsidRPr="00002E4B">
        <w:rPr>
          <w:rFonts w:ascii="仿宋_GB2312" w:hint="eastAsia"/>
          <w:sz w:val="28"/>
          <w:szCs w:val="28"/>
        </w:rPr>
        <w:t>20</w:t>
      </w:r>
      <w:r w:rsidRPr="00002E4B">
        <w:rPr>
          <w:rFonts w:ascii="仿宋_GB2312" w:eastAsia="宋体" w:hAnsi="宋体" w:cs="宋体" w:hint="eastAsia"/>
          <w:sz w:val="28"/>
          <w:szCs w:val="28"/>
        </w:rPr>
        <w:t>㎡</w:t>
      </w:r>
      <w:r w:rsidRPr="00002E4B">
        <w:rPr>
          <w:rFonts w:ascii="仿宋_GB2312" w:hAnsi="仿宋_GB2312" w:cs="仿宋_GB2312" w:hint="eastAsia"/>
          <w:sz w:val="28"/>
          <w:szCs w:val="28"/>
        </w:rPr>
        <w:t>配置一个，</w:t>
      </w:r>
      <w:r w:rsidRPr="00002E4B">
        <w:rPr>
          <w:rFonts w:ascii="仿宋_GB2312" w:hint="eastAsia"/>
          <w:sz w:val="28"/>
          <w:szCs w:val="28"/>
        </w:rPr>
        <w:t>20</w:t>
      </w:r>
      <w:r w:rsidRPr="00002E4B">
        <w:rPr>
          <w:rFonts w:ascii="仿宋_GB2312" w:hint="eastAsia"/>
          <w:sz w:val="28"/>
          <w:szCs w:val="28"/>
        </w:rPr>
        <w:t>～</w:t>
      </w:r>
      <w:r w:rsidRPr="00002E4B">
        <w:rPr>
          <w:rFonts w:ascii="仿宋_GB2312" w:hint="eastAsia"/>
          <w:sz w:val="28"/>
          <w:szCs w:val="28"/>
        </w:rPr>
        <w:t>28</w:t>
      </w:r>
      <w:r w:rsidRPr="00002E4B">
        <w:rPr>
          <w:rFonts w:ascii="仿宋_GB2312" w:eastAsia="宋体" w:hAnsi="宋体" w:cs="宋体" w:hint="eastAsia"/>
          <w:sz w:val="28"/>
          <w:szCs w:val="28"/>
        </w:rPr>
        <w:t>㎡</w:t>
      </w:r>
      <w:r w:rsidRPr="00002E4B">
        <w:rPr>
          <w:rFonts w:ascii="仿宋_GB2312" w:hAnsi="仿宋_GB2312" w:cs="仿宋_GB2312" w:hint="eastAsia"/>
          <w:sz w:val="28"/>
          <w:szCs w:val="28"/>
        </w:rPr>
        <w:t>配置两个，以此类推。</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4.</w:t>
      </w:r>
      <w:r w:rsidRPr="00002E4B">
        <w:rPr>
          <w:rFonts w:ascii="仿宋_GB2312" w:hint="eastAsia"/>
          <w:b/>
          <w:sz w:val="28"/>
          <w:szCs w:val="28"/>
          <w:u w:val="single"/>
        </w:rPr>
        <w:t>单层展位的搭建高度不得超过</w:t>
      </w:r>
      <w:r w:rsidRPr="00002E4B">
        <w:rPr>
          <w:rFonts w:ascii="仿宋_GB2312" w:hint="eastAsia"/>
          <w:b/>
          <w:sz w:val="28"/>
          <w:szCs w:val="28"/>
          <w:u w:val="single"/>
        </w:rPr>
        <w:t>4.5</w:t>
      </w:r>
      <w:r w:rsidRPr="00002E4B">
        <w:rPr>
          <w:rFonts w:ascii="仿宋_GB2312" w:hint="eastAsia"/>
          <w:b/>
          <w:sz w:val="28"/>
          <w:szCs w:val="28"/>
          <w:u w:val="single"/>
        </w:rPr>
        <w:t>米</w:t>
      </w:r>
      <w:r w:rsidRPr="00002E4B">
        <w:rPr>
          <w:rFonts w:ascii="仿宋_GB2312" w:hint="eastAsia"/>
          <w:sz w:val="28"/>
          <w:szCs w:val="28"/>
        </w:rPr>
        <w:t>，用玻璃或木板材料封顶的一律安装悬挂式</w:t>
      </w:r>
      <w:r w:rsidRPr="00002E4B">
        <w:rPr>
          <w:rFonts w:ascii="仿宋_GB2312" w:hint="eastAsia"/>
          <w:sz w:val="28"/>
          <w:szCs w:val="28"/>
        </w:rPr>
        <w:t>6</w:t>
      </w:r>
      <w:r w:rsidRPr="00002E4B">
        <w:rPr>
          <w:rFonts w:ascii="仿宋_GB2312" w:hint="eastAsia"/>
          <w:sz w:val="28"/>
          <w:szCs w:val="28"/>
        </w:rPr>
        <w:t>公斤干粉灭火器，每</w:t>
      </w:r>
      <w:r w:rsidRPr="00002E4B">
        <w:rPr>
          <w:rFonts w:ascii="仿宋_GB2312" w:hint="eastAsia"/>
          <w:sz w:val="28"/>
          <w:szCs w:val="28"/>
        </w:rPr>
        <w:t>20</w:t>
      </w:r>
      <w:r w:rsidRPr="00002E4B">
        <w:rPr>
          <w:rFonts w:ascii="仿宋_GB2312" w:eastAsia="宋体" w:hAnsi="宋体" w:cs="宋体" w:hint="eastAsia"/>
          <w:sz w:val="28"/>
          <w:szCs w:val="28"/>
        </w:rPr>
        <w:t>㎡</w:t>
      </w:r>
      <w:r w:rsidRPr="00002E4B">
        <w:rPr>
          <w:rFonts w:ascii="仿宋_GB2312" w:hAnsi="仿宋_GB2312" w:cs="仿宋_GB2312" w:hint="eastAsia"/>
          <w:sz w:val="28"/>
          <w:szCs w:val="28"/>
        </w:rPr>
        <w:t>配置一个，</w:t>
      </w:r>
      <w:r w:rsidRPr="00002E4B">
        <w:rPr>
          <w:rFonts w:ascii="仿宋_GB2312" w:hint="eastAsia"/>
          <w:sz w:val="28"/>
          <w:szCs w:val="28"/>
        </w:rPr>
        <w:t>20</w:t>
      </w:r>
      <w:r w:rsidRPr="00002E4B">
        <w:rPr>
          <w:rFonts w:ascii="仿宋_GB2312" w:hint="eastAsia"/>
          <w:sz w:val="28"/>
          <w:szCs w:val="28"/>
        </w:rPr>
        <w:t>～</w:t>
      </w:r>
      <w:r w:rsidRPr="00002E4B">
        <w:rPr>
          <w:rFonts w:ascii="仿宋_GB2312" w:hint="eastAsia"/>
          <w:sz w:val="28"/>
          <w:szCs w:val="28"/>
        </w:rPr>
        <w:t>28</w:t>
      </w:r>
      <w:r w:rsidRPr="00002E4B">
        <w:rPr>
          <w:rFonts w:ascii="仿宋_GB2312" w:eastAsia="宋体" w:hAnsi="宋体" w:cs="宋体" w:hint="eastAsia"/>
          <w:sz w:val="28"/>
          <w:szCs w:val="28"/>
        </w:rPr>
        <w:t>㎡</w:t>
      </w:r>
      <w:r w:rsidRPr="00002E4B">
        <w:rPr>
          <w:rFonts w:ascii="仿宋_GB2312" w:hAnsi="仿宋_GB2312" w:cs="仿宋_GB2312" w:hint="eastAsia"/>
          <w:sz w:val="28"/>
          <w:szCs w:val="28"/>
        </w:rPr>
        <w:t>配置两个，以此类推。用布质材料封顶的，布与布之间需留有</w:t>
      </w:r>
      <w:r w:rsidRPr="00002E4B">
        <w:rPr>
          <w:rFonts w:ascii="仿宋_GB2312" w:hint="eastAsia"/>
          <w:sz w:val="28"/>
          <w:szCs w:val="28"/>
        </w:rPr>
        <w:t>20</w:t>
      </w:r>
      <w:r w:rsidRPr="00002E4B">
        <w:rPr>
          <w:rFonts w:ascii="仿宋_GB2312" w:hint="eastAsia"/>
          <w:sz w:val="28"/>
          <w:szCs w:val="28"/>
        </w:rPr>
        <w:t>公分间隔，并按每</w:t>
      </w:r>
      <w:r w:rsidRPr="00002E4B">
        <w:rPr>
          <w:rFonts w:ascii="仿宋_GB2312" w:hint="eastAsia"/>
          <w:sz w:val="28"/>
          <w:szCs w:val="28"/>
        </w:rPr>
        <w:t>5</w:t>
      </w:r>
      <w:r w:rsidRPr="00002E4B">
        <w:rPr>
          <w:rFonts w:ascii="仿宋_GB2312" w:eastAsia="宋体" w:hAnsi="宋体" w:cs="宋体" w:hint="eastAsia"/>
          <w:sz w:val="28"/>
          <w:szCs w:val="28"/>
        </w:rPr>
        <w:t>㎡</w:t>
      </w:r>
      <w:r w:rsidRPr="00002E4B">
        <w:rPr>
          <w:rFonts w:ascii="仿宋_GB2312" w:hint="eastAsia"/>
          <w:sz w:val="28"/>
          <w:szCs w:val="28"/>
        </w:rPr>
        <w:t>/</w:t>
      </w:r>
      <w:r w:rsidRPr="00002E4B">
        <w:rPr>
          <w:rFonts w:ascii="仿宋_GB2312" w:hint="eastAsia"/>
          <w:sz w:val="28"/>
          <w:szCs w:val="28"/>
        </w:rPr>
        <w:t>公斤喷涂阻燃剂（尼龙布、网孔布按</w:t>
      </w:r>
      <w:r w:rsidRPr="00002E4B">
        <w:rPr>
          <w:rFonts w:ascii="仿宋_GB2312" w:hint="eastAsia"/>
          <w:sz w:val="28"/>
          <w:szCs w:val="28"/>
        </w:rPr>
        <w:t>8</w:t>
      </w:r>
      <w:r w:rsidRPr="00002E4B">
        <w:rPr>
          <w:rFonts w:ascii="仿宋_GB2312" w:eastAsia="宋体" w:hAnsi="宋体" w:cs="宋体" w:hint="eastAsia"/>
          <w:sz w:val="28"/>
          <w:szCs w:val="28"/>
        </w:rPr>
        <w:t>㎡</w:t>
      </w:r>
      <w:r w:rsidRPr="00002E4B">
        <w:rPr>
          <w:rFonts w:ascii="仿宋_GB2312" w:hint="eastAsia"/>
          <w:sz w:val="28"/>
          <w:szCs w:val="28"/>
        </w:rPr>
        <w:t>/</w:t>
      </w:r>
      <w:r w:rsidRPr="00002E4B">
        <w:rPr>
          <w:rFonts w:ascii="仿宋_GB2312" w:hint="eastAsia"/>
          <w:sz w:val="28"/>
          <w:szCs w:val="28"/>
        </w:rPr>
        <w:t>公斤）。</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5.</w:t>
      </w:r>
      <w:r w:rsidRPr="00002E4B">
        <w:rPr>
          <w:rFonts w:ascii="仿宋_GB2312" w:hint="eastAsia"/>
          <w:sz w:val="28"/>
          <w:szCs w:val="28"/>
        </w:rPr>
        <w:t>所有装修材料均应采用不燃或难燃材料。展馆内不得使用草、竹、藤、纸、树皮、泡沫、芦苇、可燃塑料板（万通板）、可燃地毯、布料、木板等物品作装修用料。已经制定成品或半成品的构件，因特殊原因未使用难燃材料，在进场前应向客户服务中心展馆安保部申报，经批准后可按每平方米涂</w:t>
      </w:r>
      <w:r w:rsidRPr="00002E4B">
        <w:rPr>
          <w:rFonts w:ascii="仿宋_GB2312" w:hint="eastAsia"/>
          <w:sz w:val="28"/>
          <w:szCs w:val="28"/>
        </w:rPr>
        <w:t>0.5</w:t>
      </w:r>
      <w:r w:rsidRPr="00002E4B">
        <w:rPr>
          <w:rFonts w:ascii="仿宋_GB2312" w:hint="eastAsia"/>
          <w:sz w:val="28"/>
          <w:szCs w:val="28"/>
        </w:rPr>
        <w:t>公斤防火漆进行处理。经展馆方验收合格后方可安装。</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6.</w:t>
      </w:r>
      <w:r w:rsidRPr="00002E4B">
        <w:rPr>
          <w:rFonts w:ascii="仿宋_GB2312" w:hint="eastAsia"/>
          <w:sz w:val="28"/>
          <w:szCs w:val="28"/>
        </w:rPr>
        <w:t>展位搭建涉及玻璃展具的，需遵循以下规定：</w:t>
      </w:r>
    </w:p>
    <w:p w:rsidR="00C0325F" w:rsidRPr="00002E4B" w:rsidRDefault="00C0325F" w:rsidP="00126FD2">
      <w:pPr>
        <w:spacing w:line="360" w:lineRule="auto"/>
        <w:rPr>
          <w:rFonts w:ascii="仿宋_GB2312"/>
          <w:sz w:val="28"/>
          <w:szCs w:val="28"/>
        </w:rPr>
      </w:pPr>
      <w:r w:rsidRPr="00002E4B">
        <w:rPr>
          <w:rFonts w:hint="eastAsia"/>
          <w:sz w:val="28"/>
          <w:szCs w:val="28"/>
        </w:rPr>
        <w:t>（1）</w:t>
      </w:r>
      <w:r w:rsidRPr="00002E4B">
        <w:rPr>
          <w:rFonts w:ascii="仿宋_GB2312" w:hint="eastAsia"/>
          <w:sz w:val="28"/>
          <w:szCs w:val="28"/>
        </w:rPr>
        <w:t>展位装修的玻璃面积超过</w:t>
      </w:r>
      <w:r w:rsidRPr="00002E4B">
        <w:rPr>
          <w:rFonts w:ascii="仿宋_GB2312"/>
          <w:sz w:val="28"/>
          <w:szCs w:val="28"/>
        </w:rPr>
        <w:t>2</w:t>
      </w:r>
      <w:r w:rsidRPr="00002E4B">
        <w:rPr>
          <w:rFonts w:ascii="宋体" w:eastAsia="宋体" w:hAnsi="宋体" w:cs="宋体" w:hint="eastAsia"/>
          <w:sz w:val="28"/>
          <w:szCs w:val="28"/>
        </w:rPr>
        <w:t>㎡</w:t>
      </w:r>
      <w:r w:rsidRPr="00002E4B">
        <w:rPr>
          <w:rFonts w:ascii="仿宋_GB2312" w:hint="eastAsia"/>
          <w:sz w:val="28"/>
          <w:szCs w:val="28"/>
        </w:rPr>
        <w:t>，需用钢化玻璃；</w:t>
      </w:r>
    </w:p>
    <w:p w:rsidR="00C0325F" w:rsidRPr="00002E4B" w:rsidRDefault="00C0325F" w:rsidP="00126FD2">
      <w:pPr>
        <w:spacing w:line="360" w:lineRule="auto"/>
        <w:rPr>
          <w:rFonts w:ascii="仿宋_GB2312"/>
          <w:sz w:val="28"/>
          <w:szCs w:val="28"/>
        </w:rPr>
      </w:pPr>
      <w:r w:rsidRPr="00002E4B">
        <w:rPr>
          <w:rFonts w:hint="eastAsia"/>
          <w:sz w:val="28"/>
          <w:szCs w:val="28"/>
        </w:rPr>
        <w:t>（2）</w:t>
      </w:r>
      <w:r w:rsidRPr="00002E4B">
        <w:rPr>
          <w:rFonts w:ascii="仿宋_GB2312" w:hint="eastAsia"/>
          <w:sz w:val="28"/>
          <w:szCs w:val="28"/>
        </w:rPr>
        <w:t>玻璃安装在</w:t>
      </w:r>
      <w:r w:rsidRPr="00002E4B">
        <w:rPr>
          <w:rFonts w:ascii="仿宋_GB2312"/>
          <w:sz w:val="28"/>
          <w:szCs w:val="28"/>
        </w:rPr>
        <w:t>1.5m</w:t>
      </w:r>
      <w:r w:rsidRPr="00002E4B">
        <w:rPr>
          <w:rFonts w:ascii="仿宋_GB2312" w:hint="eastAsia"/>
          <w:sz w:val="28"/>
          <w:szCs w:val="28"/>
        </w:rPr>
        <w:t>以上位置的，不论面积大小一律使用钢化玻璃。安装玻璃必须压条、加码，并且不得用于承重支撑。</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lastRenderedPageBreak/>
        <w:t>7.</w:t>
      </w:r>
      <w:r w:rsidRPr="00002E4B">
        <w:rPr>
          <w:rFonts w:ascii="仿宋_GB2312" w:hint="eastAsia"/>
          <w:sz w:val="28"/>
          <w:szCs w:val="28"/>
        </w:rPr>
        <w:t>特装展位密闭设置面积超过</w:t>
      </w:r>
      <w:r w:rsidRPr="00002E4B">
        <w:rPr>
          <w:rFonts w:ascii="仿宋_GB2312" w:hint="eastAsia"/>
          <w:sz w:val="28"/>
          <w:szCs w:val="28"/>
        </w:rPr>
        <w:t>60</w:t>
      </w:r>
      <w:r w:rsidRPr="00002E4B">
        <w:rPr>
          <w:rFonts w:ascii="仿宋_GB2312" w:eastAsia="宋体" w:hAnsi="宋体" w:cs="宋体" w:hint="eastAsia"/>
          <w:sz w:val="28"/>
          <w:szCs w:val="28"/>
        </w:rPr>
        <w:t>㎡</w:t>
      </w:r>
      <w:r w:rsidRPr="00002E4B">
        <w:rPr>
          <w:rFonts w:ascii="仿宋_GB2312" w:hAnsi="仿宋_GB2312" w:cs="仿宋_GB2312" w:hint="eastAsia"/>
          <w:sz w:val="28"/>
          <w:szCs w:val="28"/>
        </w:rPr>
        <w:t>（含</w:t>
      </w:r>
      <w:r w:rsidRPr="00002E4B">
        <w:rPr>
          <w:rFonts w:ascii="仿宋_GB2312" w:hint="eastAsia"/>
          <w:sz w:val="28"/>
          <w:szCs w:val="28"/>
        </w:rPr>
        <w:t>60</w:t>
      </w:r>
      <w:r w:rsidRPr="00002E4B">
        <w:rPr>
          <w:rFonts w:ascii="仿宋_GB2312" w:eastAsia="宋体" w:hAnsi="宋体" w:cs="宋体" w:hint="eastAsia"/>
          <w:sz w:val="28"/>
          <w:szCs w:val="28"/>
        </w:rPr>
        <w:t>㎡</w:t>
      </w:r>
      <w:r w:rsidRPr="00002E4B">
        <w:rPr>
          <w:rFonts w:ascii="仿宋_GB2312" w:hAnsi="仿宋_GB2312" w:cs="仿宋_GB2312" w:hint="eastAsia"/>
          <w:sz w:val="28"/>
          <w:szCs w:val="28"/>
        </w:rPr>
        <w:t>），需设置</w:t>
      </w:r>
      <w:r w:rsidRPr="00002E4B">
        <w:rPr>
          <w:rFonts w:ascii="仿宋_GB2312" w:hint="eastAsia"/>
          <w:sz w:val="28"/>
          <w:szCs w:val="28"/>
        </w:rPr>
        <w:t>2</w:t>
      </w:r>
      <w:r w:rsidRPr="00002E4B">
        <w:rPr>
          <w:rFonts w:ascii="仿宋_GB2312" w:hint="eastAsia"/>
          <w:sz w:val="28"/>
          <w:szCs w:val="28"/>
        </w:rPr>
        <w:t>个出口；每个特装展位内至少保留一个地坑电箱检查活动口。</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8.</w:t>
      </w:r>
      <w:r w:rsidRPr="00002E4B">
        <w:rPr>
          <w:rFonts w:ascii="仿宋_GB2312" w:hint="eastAsia"/>
          <w:sz w:val="28"/>
          <w:szCs w:val="28"/>
        </w:rPr>
        <w:t>展览会现场所有展位搭建必须严格遵守《中国进出口商品交易会展馆使用合同》及《中国进出口商品交易会展馆办展安全管理协议》的相关规定及其它相关指引，并按有关消防部门的审批要求施工。展馆方根据有关规定提出的安全整改意见，施工单位必须高度重视及时整改，不得拒绝、拖延。不按要求施工的任何单位，展馆方不提供展位用电。</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9.</w:t>
      </w:r>
      <w:r w:rsidRPr="00002E4B">
        <w:rPr>
          <w:rFonts w:ascii="仿宋_GB2312" w:hint="eastAsia"/>
          <w:sz w:val="28"/>
          <w:szCs w:val="28"/>
        </w:rPr>
        <w:t>参展商对展览会展位施工安全质量承担责任，如因展台坍塌、坠物、失火等原因造成现场人员生命及财产损失的，均由参展商承担赔偿责任，组委会不承担任何损害赔偿责任及连带责任。</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10.</w:t>
      </w:r>
      <w:r w:rsidRPr="00002E4B">
        <w:rPr>
          <w:rFonts w:ascii="仿宋_GB2312" w:hint="eastAsia"/>
          <w:sz w:val="28"/>
          <w:szCs w:val="28"/>
        </w:rPr>
        <w:t>使用露天场地的展览还需注意以下事项：</w:t>
      </w:r>
    </w:p>
    <w:p w:rsidR="00C0325F" w:rsidRPr="00002E4B" w:rsidRDefault="00C0325F" w:rsidP="00126FD2">
      <w:pPr>
        <w:spacing w:line="360" w:lineRule="auto"/>
        <w:rPr>
          <w:rFonts w:ascii="仿宋_GB2312"/>
          <w:sz w:val="28"/>
          <w:szCs w:val="28"/>
        </w:rPr>
      </w:pPr>
      <w:r w:rsidRPr="00002E4B">
        <w:rPr>
          <w:rFonts w:hint="eastAsia"/>
          <w:sz w:val="28"/>
          <w:szCs w:val="28"/>
        </w:rPr>
        <w:t>（1）</w:t>
      </w:r>
      <w:r w:rsidRPr="00002E4B">
        <w:rPr>
          <w:rFonts w:ascii="仿宋_GB2312" w:hint="eastAsia"/>
          <w:sz w:val="28"/>
          <w:szCs w:val="28"/>
        </w:rPr>
        <w:t>参展商露天用电的漏电保护开关（电箱）须离地</w:t>
      </w:r>
      <w:r w:rsidRPr="00002E4B">
        <w:rPr>
          <w:rFonts w:ascii="仿宋_GB2312"/>
          <w:sz w:val="28"/>
          <w:szCs w:val="28"/>
        </w:rPr>
        <w:t>10-15CM</w:t>
      </w:r>
      <w:r w:rsidRPr="00002E4B">
        <w:rPr>
          <w:rFonts w:ascii="仿宋_GB2312" w:hint="eastAsia"/>
          <w:sz w:val="28"/>
          <w:szCs w:val="28"/>
        </w:rPr>
        <w:t>，不得露天裸露放置，注意防水。</w:t>
      </w:r>
    </w:p>
    <w:p w:rsidR="00C0325F" w:rsidRPr="00002E4B" w:rsidRDefault="00C0325F" w:rsidP="00126FD2">
      <w:pPr>
        <w:spacing w:line="360" w:lineRule="auto"/>
        <w:rPr>
          <w:rFonts w:ascii="仿宋_GB2312"/>
          <w:sz w:val="28"/>
          <w:szCs w:val="28"/>
        </w:rPr>
      </w:pPr>
      <w:r w:rsidRPr="00002E4B">
        <w:rPr>
          <w:rFonts w:hint="eastAsia"/>
          <w:sz w:val="28"/>
          <w:szCs w:val="28"/>
        </w:rPr>
        <w:t>（2）</w:t>
      </w:r>
      <w:r w:rsidRPr="00002E4B">
        <w:rPr>
          <w:rFonts w:ascii="仿宋_GB2312" w:hint="eastAsia"/>
          <w:sz w:val="28"/>
          <w:szCs w:val="28"/>
        </w:rPr>
        <w:t>如遇风灾、暴雨等自然灾害天气，组委会需通知参展商及早采取防护措施，并配合展馆方的有关安排。</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11.</w:t>
      </w:r>
      <w:r w:rsidRPr="00002E4B">
        <w:rPr>
          <w:rFonts w:ascii="仿宋_GB2312" w:hint="eastAsia"/>
          <w:sz w:val="28"/>
          <w:szCs w:val="28"/>
        </w:rPr>
        <w:t>室外展棚由于没有喷淋保护，防火等级降低，如需铺设地毯，应使用阻燃地毯或进行防火处理（喷阻燃剂）。</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12.</w:t>
      </w:r>
      <w:r w:rsidRPr="00002E4B">
        <w:rPr>
          <w:rFonts w:ascii="仿宋_GB2312" w:hint="eastAsia"/>
          <w:sz w:val="28"/>
          <w:szCs w:val="28"/>
        </w:rPr>
        <w:t>展馆承重负荷：展厅每平方米不得超过</w:t>
      </w:r>
      <w:r w:rsidRPr="00002E4B">
        <w:rPr>
          <w:rFonts w:ascii="仿宋_GB2312" w:hint="eastAsia"/>
          <w:sz w:val="28"/>
          <w:szCs w:val="28"/>
        </w:rPr>
        <w:t>1500</w:t>
      </w:r>
      <w:r w:rsidRPr="00002E4B">
        <w:rPr>
          <w:rFonts w:ascii="仿宋_GB2312" w:hint="eastAsia"/>
          <w:sz w:val="28"/>
          <w:szCs w:val="28"/>
        </w:rPr>
        <w:t>公斤。凡超出以上负荷标准的展品，参展商应提前与组委会协商，经展馆方书面同意并按展馆方要求做足安全措施后方可进场。对因展馆设施保护措施不利而造成的损害，参展商应承担修复责任。</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13.</w:t>
      </w:r>
      <w:r w:rsidRPr="00002E4B">
        <w:rPr>
          <w:rFonts w:ascii="仿宋_GB2312" w:hint="eastAsia"/>
          <w:sz w:val="28"/>
          <w:szCs w:val="28"/>
        </w:rPr>
        <w:t>展馆供电方式：展馆供电方式为</w:t>
      </w:r>
      <w:r w:rsidRPr="00002E4B">
        <w:rPr>
          <w:rFonts w:ascii="仿宋_GB2312" w:hint="eastAsia"/>
          <w:sz w:val="28"/>
          <w:szCs w:val="28"/>
        </w:rPr>
        <w:t>3</w:t>
      </w:r>
      <w:r w:rsidRPr="00002E4B">
        <w:rPr>
          <w:rFonts w:ascii="仿宋_GB2312" w:hint="eastAsia"/>
          <w:sz w:val="28"/>
          <w:szCs w:val="28"/>
        </w:rPr>
        <w:t>相</w:t>
      </w:r>
      <w:r w:rsidRPr="00002E4B">
        <w:rPr>
          <w:rFonts w:ascii="仿宋_GB2312" w:hint="eastAsia"/>
          <w:sz w:val="28"/>
          <w:szCs w:val="28"/>
        </w:rPr>
        <w:t>5</w:t>
      </w:r>
      <w:r w:rsidRPr="00002E4B">
        <w:rPr>
          <w:rFonts w:ascii="仿宋_GB2312" w:hint="eastAsia"/>
          <w:sz w:val="28"/>
          <w:szCs w:val="28"/>
        </w:rPr>
        <w:t>线制，</w:t>
      </w:r>
      <w:r w:rsidRPr="00002E4B">
        <w:rPr>
          <w:rFonts w:ascii="仿宋_GB2312" w:hint="eastAsia"/>
          <w:sz w:val="28"/>
          <w:szCs w:val="28"/>
        </w:rPr>
        <w:t>380V/220V50Hz</w:t>
      </w:r>
      <w:r w:rsidRPr="00002E4B">
        <w:rPr>
          <w:rFonts w:ascii="仿宋_GB2312" w:hint="eastAsia"/>
          <w:sz w:val="28"/>
          <w:szCs w:val="28"/>
        </w:rPr>
        <w:t>。</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14.</w:t>
      </w:r>
      <w:r w:rsidRPr="00002E4B">
        <w:rPr>
          <w:rFonts w:ascii="仿宋_GB2312" w:hint="eastAsia"/>
          <w:sz w:val="28"/>
          <w:szCs w:val="28"/>
        </w:rPr>
        <w:t>展位与电源箱的距离应不少于</w:t>
      </w:r>
      <w:r w:rsidRPr="00002E4B">
        <w:rPr>
          <w:rFonts w:ascii="仿宋_GB2312" w:hint="eastAsia"/>
          <w:sz w:val="28"/>
          <w:szCs w:val="28"/>
        </w:rPr>
        <w:t>80CM</w:t>
      </w:r>
      <w:r w:rsidRPr="00002E4B">
        <w:rPr>
          <w:rFonts w:ascii="仿宋_GB2312" w:hint="eastAsia"/>
          <w:sz w:val="28"/>
          <w:szCs w:val="28"/>
        </w:rPr>
        <w:t>，展位与墙体的距离不少于</w:t>
      </w:r>
      <w:r w:rsidRPr="00002E4B">
        <w:rPr>
          <w:rFonts w:ascii="仿宋_GB2312" w:hint="eastAsia"/>
          <w:sz w:val="28"/>
          <w:szCs w:val="28"/>
        </w:rPr>
        <w:t>60CM</w:t>
      </w:r>
      <w:r w:rsidRPr="00002E4B">
        <w:rPr>
          <w:rFonts w:ascii="仿宋_GB2312" w:hint="eastAsia"/>
          <w:sz w:val="28"/>
          <w:szCs w:val="28"/>
        </w:rPr>
        <w:t>，展</w:t>
      </w:r>
      <w:r w:rsidRPr="00002E4B">
        <w:rPr>
          <w:rFonts w:ascii="仿宋_GB2312" w:hint="eastAsia"/>
          <w:sz w:val="28"/>
          <w:szCs w:val="28"/>
        </w:rPr>
        <w:lastRenderedPageBreak/>
        <w:t>位与消防栓的距离不少于</w:t>
      </w:r>
      <w:r w:rsidRPr="00002E4B">
        <w:rPr>
          <w:rFonts w:ascii="仿宋_GB2312" w:hint="eastAsia"/>
          <w:sz w:val="28"/>
          <w:szCs w:val="28"/>
        </w:rPr>
        <w:t>1.5M</w:t>
      </w:r>
      <w:r w:rsidRPr="00002E4B">
        <w:rPr>
          <w:rFonts w:ascii="仿宋_GB2312" w:hint="eastAsia"/>
          <w:sz w:val="28"/>
          <w:szCs w:val="28"/>
        </w:rPr>
        <w:t>，不得阻挡消防设施，不得占用消防通道；展位布展不得骑压封闭展馆地面配电箱，确需在其上面作特别布置时，须预留一个或以上面积大于配电箱盖尺寸的活动检修口，确保能顺利打开地井配电箱盖板并方便故障处理。</w:t>
      </w:r>
    </w:p>
    <w:p w:rsidR="00C0325F" w:rsidRPr="00002E4B" w:rsidRDefault="00C0325F" w:rsidP="00126FD2">
      <w:pPr>
        <w:spacing w:line="360" w:lineRule="auto"/>
        <w:rPr>
          <w:sz w:val="28"/>
          <w:szCs w:val="28"/>
        </w:rPr>
      </w:pPr>
      <w:r w:rsidRPr="00002E4B">
        <w:rPr>
          <w:rFonts w:ascii="仿宋_GB2312" w:hint="eastAsia"/>
          <w:sz w:val="28"/>
          <w:szCs w:val="28"/>
        </w:rPr>
        <w:t>15.</w:t>
      </w:r>
      <w:r w:rsidRPr="00002E4B">
        <w:rPr>
          <w:rFonts w:ascii="仿宋_GB2312" w:hint="eastAsia"/>
          <w:sz w:val="28"/>
          <w:szCs w:val="28"/>
        </w:rPr>
        <w:t>特装展位的维护和用电安全管理由承建单位负责，指定专人管理并可随时联络。</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16.</w:t>
      </w:r>
      <w:r w:rsidRPr="00002E4B">
        <w:rPr>
          <w:rFonts w:ascii="仿宋_GB2312" w:hint="eastAsia"/>
          <w:sz w:val="28"/>
          <w:szCs w:val="28"/>
        </w:rPr>
        <w:t>不得损坏或拆改展馆任何硬件设施：展馆内任何部位不得打入钉子、螺丝或钻洞；如需在展馆石质地面或墙面上进行粘贴，仅允许使用非残留性的单面、双面布底胶；不允许使用其它粘胶物。</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17.</w:t>
      </w:r>
      <w:r w:rsidRPr="00002E4B">
        <w:rPr>
          <w:rFonts w:ascii="仿宋_GB2312" w:hint="eastAsia"/>
          <w:sz w:val="28"/>
          <w:szCs w:val="28"/>
        </w:rPr>
        <w:t>展馆不提供压缩空气。展览会的空气压缩设备需由参展单位自备，并只能置放于馆外露天场地；该设备的运作不允许对其他参展单位、观众及展览会造成任何不良影响。</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18.</w:t>
      </w:r>
      <w:r w:rsidRPr="00002E4B">
        <w:rPr>
          <w:rFonts w:ascii="仿宋_GB2312" w:hint="eastAsia"/>
          <w:sz w:val="28"/>
          <w:szCs w:val="28"/>
        </w:rPr>
        <w:t>如需从地沟引出线管，需注意保持地面的平整，必要时须加护盖及设置明显的提示标志，以策安全。</w:t>
      </w:r>
    </w:p>
    <w:p w:rsidR="00C0325F" w:rsidRPr="00002E4B" w:rsidRDefault="00C0325F" w:rsidP="00126FD2">
      <w:pPr>
        <w:spacing w:line="360" w:lineRule="auto"/>
        <w:rPr>
          <w:rFonts w:ascii="仿宋_GB2312"/>
          <w:b/>
          <w:sz w:val="28"/>
          <w:szCs w:val="28"/>
          <w:u w:val="single"/>
        </w:rPr>
      </w:pPr>
      <w:r w:rsidRPr="00002E4B">
        <w:rPr>
          <w:rFonts w:ascii="仿宋_GB2312" w:hint="eastAsia"/>
          <w:sz w:val="28"/>
          <w:szCs w:val="28"/>
        </w:rPr>
        <w:t>19.</w:t>
      </w:r>
      <w:r w:rsidRPr="00002E4B">
        <w:rPr>
          <w:rFonts w:ascii="仿宋_GB2312" w:hint="eastAsia"/>
          <w:b/>
          <w:sz w:val="28"/>
          <w:szCs w:val="28"/>
          <w:u w:val="single"/>
        </w:rPr>
        <w:t>搭建用梯高度</w:t>
      </w:r>
      <w:r w:rsidRPr="00002E4B">
        <w:rPr>
          <w:rFonts w:ascii="仿宋_GB2312" w:hint="eastAsia"/>
          <w:b/>
          <w:sz w:val="28"/>
          <w:szCs w:val="28"/>
          <w:u w:val="single"/>
        </w:rPr>
        <w:t>2</w:t>
      </w:r>
      <w:r w:rsidRPr="00002E4B">
        <w:rPr>
          <w:rFonts w:ascii="仿宋_GB2312" w:hint="eastAsia"/>
          <w:b/>
          <w:sz w:val="28"/>
          <w:szCs w:val="28"/>
          <w:u w:val="single"/>
        </w:rPr>
        <w:t>米以上，不可使用木梯。</w:t>
      </w:r>
    </w:p>
    <w:p w:rsidR="00C0325F" w:rsidRPr="00126FD2" w:rsidRDefault="00633EA9" w:rsidP="00126FD2">
      <w:pPr>
        <w:pStyle w:val="aa"/>
        <w:spacing w:line="360" w:lineRule="auto"/>
        <w:rPr>
          <w:rFonts w:ascii="仿宋_GB2312" w:eastAsia="仿宋_GB2312"/>
          <w:b/>
          <w:sz w:val="28"/>
          <w:szCs w:val="28"/>
        </w:rPr>
      </w:pPr>
      <w:bookmarkStart w:id="18" w:name="_Toc16152130"/>
      <w:r w:rsidRPr="00126FD2">
        <w:rPr>
          <w:rFonts w:ascii="仿宋_GB2312" w:eastAsia="仿宋_GB2312" w:hint="eastAsia"/>
          <w:b/>
          <w:sz w:val="28"/>
          <w:szCs w:val="28"/>
        </w:rPr>
        <w:t>六、</w:t>
      </w:r>
      <w:r w:rsidR="00C0325F" w:rsidRPr="00126FD2">
        <w:rPr>
          <w:rFonts w:ascii="仿宋_GB2312" w:eastAsia="仿宋_GB2312" w:hint="eastAsia"/>
          <w:b/>
          <w:sz w:val="28"/>
          <w:szCs w:val="28"/>
        </w:rPr>
        <w:t>布展注意事项</w:t>
      </w:r>
      <w:bookmarkEnd w:id="18"/>
    </w:p>
    <w:p w:rsidR="00C0325F" w:rsidRPr="00002E4B" w:rsidRDefault="00C0325F" w:rsidP="00126FD2">
      <w:pPr>
        <w:spacing w:line="360" w:lineRule="auto"/>
        <w:rPr>
          <w:rFonts w:ascii="仿宋_GB2312"/>
          <w:sz w:val="28"/>
          <w:szCs w:val="28"/>
        </w:rPr>
      </w:pPr>
      <w:r w:rsidRPr="00002E4B">
        <w:rPr>
          <w:rFonts w:ascii="仿宋_GB2312" w:hint="eastAsia"/>
          <w:sz w:val="28"/>
          <w:szCs w:val="28"/>
        </w:rPr>
        <w:t>1.</w:t>
      </w:r>
      <w:r w:rsidRPr="00002E4B">
        <w:rPr>
          <w:rFonts w:ascii="仿宋_GB2312" w:hint="eastAsia"/>
          <w:sz w:val="28"/>
          <w:szCs w:val="28"/>
        </w:rPr>
        <w:t>展位所有布置须牢固、安全，因不牢固而发生坍塌坠倒导致人身财物损害的，由特装承建单位和参展单位负全责；</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2.</w:t>
      </w:r>
      <w:r w:rsidRPr="00002E4B">
        <w:rPr>
          <w:rFonts w:ascii="仿宋_GB2312" w:hint="eastAsia"/>
          <w:sz w:val="28"/>
          <w:szCs w:val="28"/>
        </w:rPr>
        <w:t>展馆的天花及固定设施不允许悬挂任何物品，不得损坏或拆改展馆任何硬件设施，展馆内任何部位不得打入钉子、螺丝或钻洞；严禁使用双面及单面胶等粘贴材料在展馆通道的柱子、墙壁上粘贴任何物件；如需在展馆石质地面或墙面上进行粘贴，仅允许使用非残留性的单面、双面胶；不允许使用其它粘胶物；</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lastRenderedPageBreak/>
        <w:t>3.</w:t>
      </w:r>
      <w:r w:rsidRPr="00002E4B">
        <w:rPr>
          <w:rFonts w:ascii="仿宋_GB2312" w:hint="eastAsia"/>
          <w:sz w:val="28"/>
          <w:szCs w:val="28"/>
        </w:rPr>
        <w:t>布展期间使用的展样品拆箱后，碎纸、泡沫、木屑等易燃包装务必在大会开幕前及时清理出馆外，严禁将其存放在展位内、柜顶或展位板壁背后，如违反，按有关规定处理；</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4.</w:t>
      </w:r>
      <w:r w:rsidRPr="00002E4B">
        <w:rPr>
          <w:rFonts w:ascii="仿宋_GB2312" w:hint="eastAsia"/>
          <w:sz w:val="28"/>
          <w:szCs w:val="28"/>
        </w:rPr>
        <w:t>不得在展厅人行通道、楼梯路口、电梯门前、消防设施点、供电设施、通讯设备及空调机回风口等地段随意乱摆、乱挂、乱钉各类展样品、宣传品或其它标志；</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5.</w:t>
      </w:r>
      <w:r w:rsidRPr="00002E4B">
        <w:rPr>
          <w:rFonts w:ascii="仿宋_GB2312" w:hint="eastAsia"/>
          <w:sz w:val="28"/>
          <w:szCs w:val="28"/>
        </w:rPr>
        <w:t>不得损坏展馆设施，露天场地、马路的布置，不得影响交通，不得对展馆的玻璃幕墙造成损害，展馆大堂范围内不允许展品出入及施工；</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6.</w:t>
      </w:r>
      <w:r w:rsidRPr="00002E4B">
        <w:rPr>
          <w:rFonts w:ascii="仿宋_GB2312" w:hint="eastAsia"/>
          <w:sz w:val="28"/>
          <w:szCs w:val="28"/>
        </w:rPr>
        <w:t>各组团单位或参展企业的工作人员可自行搬运本单位的展品及设备，大会在现场服务点有推荐运输商为展商提供有偿搬运服务，大会禁止其他单位提供有偿搬运的行为；</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7.</w:t>
      </w:r>
      <w:r w:rsidRPr="00002E4B">
        <w:rPr>
          <w:rFonts w:ascii="仿宋_GB2312" w:hint="eastAsia"/>
          <w:sz w:val="28"/>
          <w:szCs w:val="28"/>
        </w:rPr>
        <w:t>不得使用手扶电梯运载展样品，损坏手扶电梯或其他设施的，必须承担修复的所有费用；</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8.</w:t>
      </w:r>
      <w:r w:rsidRPr="00002E4B">
        <w:rPr>
          <w:rFonts w:ascii="仿宋_GB2312" w:hint="eastAsia"/>
          <w:sz w:val="28"/>
          <w:szCs w:val="28"/>
        </w:rPr>
        <w:t>所有参展、特装承建单位未经大会同意，进场时不准携带与展馆原有展具相同或相似的展具进馆布展，撤展时不得携带展馆的展具出馆</w:t>
      </w:r>
      <w:r w:rsidRPr="00002E4B">
        <w:rPr>
          <w:rFonts w:ascii="仿宋_GB2312" w:hint="eastAsia"/>
          <w:sz w:val="28"/>
          <w:szCs w:val="28"/>
        </w:rPr>
        <w:t>;</w:t>
      </w:r>
    </w:p>
    <w:p w:rsidR="00C0325F" w:rsidRPr="00126FD2" w:rsidRDefault="00633EA9" w:rsidP="00126FD2">
      <w:pPr>
        <w:pStyle w:val="aa"/>
        <w:spacing w:line="360" w:lineRule="auto"/>
        <w:rPr>
          <w:rFonts w:ascii="仿宋_GB2312" w:eastAsia="仿宋_GB2312"/>
          <w:b/>
          <w:sz w:val="28"/>
          <w:szCs w:val="28"/>
        </w:rPr>
      </w:pPr>
      <w:bookmarkStart w:id="19" w:name="_Toc16152131"/>
      <w:r w:rsidRPr="00126FD2">
        <w:rPr>
          <w:rFonts w:ascii="仿宋_GB2312" w:eastAsia="仿宋_GB2312" w:hint="eastAsia"/>
          <w:b/>
          <w:sz w:val="28"/>
          <w:szCs w:val="28"/>
        </w:rPr>
        <w:t>七、</w:t>
      </w:r>
      <w:r w:rsidR="00C0325F" w:rsidRPr="00126FD2">
        <w:rPr>
          <w:rFonts w:ascii="仿宋_GB2312" w:eastAsia="仿宋_GB2312" w:hint="eastAsia"/>
          <w:b/>
          <w:sz w:val="28"/>
          <w:szCs w:val="28"/>
        </w:rPr>
        <w:t>撤展注意事项</w:t>
      </w:r>
      <w:bookmarkEnd w:id="19"/>
    </w:p>
    <w:p w:rsidR="00C0325F" w:rsidRPr="00002E4B" w:rsidRDefault="00C0325F" w:rsidP="00126FD2">
      <w:pPr>
        <w:spacing w:line="360" w:lineRule="auto"/>
        <w:rPr>
          <w:rFonts w:ascii="仿宋_GB2312"/>
          <w:sz w:val="28"/>
          <w:szCs w:val="28"/>
        </w:rPr>
      </w:pPr>
      <w:r w:rsidRPr="00002E4B">
        <w:rPr>
          <w:rFonts w:ascii="仿宋_GB2312" w:hint="eastAsia"/>
          <w:sz w:val="28"/>
          <w:szCs w:val="28"/>
        </w:rPr>
        <w:t>1.2020</w:t>
      </w:r>
      <w:r w:rsidRPr="00002E4B">
        <w:rPr>
          <w:rFonts w:ascii="仿宋_GB2312" w:hint="eastAsia"/>
          <w:sz w:val="28"/>
          <w:szCs w:val="28"/>
        </w:rPr>
        <w:t>年</w:t>
      </w:r>
      <w:r w:rsidRPr="00002E4B">
        <w:rPr>
          <w:rFonts w:ascii="仿宋_GB2312" w:hint="eastAsia"/>
          <w:sz w:val="28"/>
          <w:szCs w:val="28"/>
        </w:rPr>
        <w:t>9</w:t>
      </w:r>
      <w:r w:rsidRPr="00002E4B">
        <w:rPr>
          <w:rFonts w:ascii="仿宋_GB2312" w:hint="eastAsia"/>
          <w:sz w:val="28"/>
          <w:szCs w:val="28"/>
        </w:rPr>
        <w:t>月</w:t>
      </w:r>
      <w:r w:rsidRPr="00002E4B">
        <w:rPr>
          <w:rFonts w:ascii="仿宋_GB2312" w:hint="eastAsia"/>
          <w:sz w:val="28"/>
          <w:szCs w:val="28"/>
          <w:lang w:val="en-US"/>
        </w:rPr>
        <w:t>26</w:t>
      </w:r>
      <w:r w:rsidRPr="00002E4B">
        <w:rPr>
          <w:rFonts w:ascii="仿宋_GB2312" w:hint="eastAsia"/>
          <w:sz w:val="28"/>
          <w:szCs w:val="28"/>
        </w:rPr>
        <w:t>日</w:t>
      </w:r>
      <w:r w:rsidRPr="00002E4B">
        <w:rPr>
          <w:rFonts w:ascii="仿宋_GB2312" w:hint="eastAsia"/>
          <w:sz w:val="28"/>
          <w:szCs w:val="28"/>
        </w:rPr>
        <w:t>15:00</w:t>
      </w:r>
      <w:r w:rsidRPr="00002E4B">
        <w:rPr>
          <w:rFonts w:ascii="仿宋_GB2312" w:hint="eastAsia"/>
          <w:sz w:val="28"/>
          <w:szCs w:val="28"/>
        </w:rPr>
        <w:t>之前严禁撤展，若发现提前撤展的特装承建单位，将列入大会不良记录名单，并取消特装资质认证资格，三年内不得参与大会特装承建；</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2.</w:t>
      </w:r>
      <w:r w:rsidRPr="00002E4B">
        <w:rPr>
          <w:rFonts w:ascii="仿宋_GB2312" w:hint="eastAsia"/>
          <w:sz w:val="28"/>
          <w:szCs w:val="28"/>
        </w:rPr>
        <w:t>撤展过程中，展品、展具及材料的保管由参展单位自行负责，如发生丢失或被盗，责任自负；租赁展馆展具的单位，请到现场服务点办理退还手续及领回相应押金；</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lastRenderedPageBreak/>
        <w:t>3.</w:t>
      </w:r>
      <w:r w:rsidRPr="00002E4B">
        <w:rPr>
          <w:rFonts w:ascii="仿宋_GB2312" w:hint="eastAsia"/>
          <w:sz w:val="28"/>
          <w:szCs w:val="28"/>
        </w:rPr>
        <w:t>撤展务必迅速、干净、彻底。各参展单位在上述规定时间内应将所有物料搬离展馆，弃置的布展材料也须自行清出展馆并运走；</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4.</w:t>
      </w:r>
      <w:r w:rsidRPr="00002E4B">
        <w:rPr>
          <w:rFonts w:ascii="仿宋_GB2312" w:hint="eastAsia"/>
          <w:sz w:val="28"/>
          <w:szCs w:val="28"/>
          <w:u w:val="single"/>
        </w:rPr>
        <w:t>对在规定撤展时间以后未办理加班手续并尚未撤展或无人看守的展位，大会将专门组织清理，所丢失的物品及展板、展具等大会不负任何责任，所涉及的特装展位垃圾押金不予退还；</w:t>
      </w:r>
    </w:p>
    <w:p w:rsidR="00C0325F" w:rsidRPr="00002E4B" w:rsidRDefault="00C0325F" w:rsidP="00126FD2">
      <w:pPr>
        <w:spacing w:line="360" w:lineRule="auto"/>
        <w:rPr>
          <w:rFonts w:ascii="仿宋_GB2312"/>
          <w:sz w:val="28"/>
          <w:szCs w:val="28"/>
        </w:rPr>
      </w:pPr>
      <w:r w:rsidRPr="00002E4B">
        <w:rPr>
          <w:rFonts w:ascii="仿宋_GB2312" w:hint="eastAsia"/>
          <w:sz w:val="28"/>
          <w:szCs w:val="28"/>
        </w:rPr>
        <w:t>5.</w:t>
      </w:r>
      <w:r w:rsidRPr="00002E4B">
        <w:rPr>
          <w:rFonts w:ascii="仿宋_GB2312" w:hint="eastAsia"/>
          <w:sz w:val="28"/>
          <w:szCs w:val="28"/>
        </w:rPr>
        <w:t>撤运特装展料的车辆凭布（撤）展车证于</w:t>
      </w:r>
      <w:r w:rsidRPr="00002E4B">
        <w:rPr>
          <w:rFonts w:ascii="仿宋_GB2312" w:hint="eastAsia"/>
          <w:sz w:val="28"/>
          <w:szCs w:val="28"/>
        </w:rPr>
        <w:t>9</w:t>
      </w:r>
      <w:r w:rsidRPr="00002E4B">
        <w:rPr>
          <w:rFonts w:ascii="仿宋_GB2312" w:hint="eastAsia"/>
          <w:sz w:val="28"/>
          <w:szCs w:val="28"/>
        </w:rPr>
        <w:t>月</w:t>
      </w:r>
      <w:r w:rsidRPr="00002E4B">
        <w:rPr>
          <w:rFonts w:ascii="仿宋_GB2312" w:hint="eastAsia"/>
          <w:sz w:val="28"/>
          <w:szCs w:val="28"/>
          <w:lang w:val="en-US"/>
        </w:rPr>
        <w:t>26</w:t>
      </w:r>
      <w:r w:rsidRPr="00002E4B">
        <w:rPr>
          <w:rFonts w:ascii="仿宋_GB2312" w:hint="eastAsia"/>
          <w:sz w:val="28"/>
          <w:szCs w:val="28"/>
        </w:rPr>
        <w:t>日</w:t>
      </w:r>
      <w:r w:rsidRPr="00002E4B">
        <w:rPr>
          <w:rFonts w:ascii="仿宋_GB2312" w:hint="eastAsia"/>
          <w:sz w:val="28"/>
          <w:szCs w:val="28"/>
        </w:rPr>
        <w:t>15:00</w:t>
      </w:r>
      <w:r w:rsidRPr="00002E4B">
        <w:rPr>
          <w:rFonts w:ascii="仿宋_GB2312" w:hint="eastAsia"/>
          <w:sz w:val="28"/>
          <w:szCs w:val="28"/>
        </w:rPr>
        <w:t>后进入展场，车辆须按工作人员的指挥依次进入展馆，车辆进场装货后须立即开出馆外，未轮到的车辆按工作人员的指挥将车辆停放在指定位置排队等候。</w:t>
      </w:r>
    </w:p>
    <w:p w:rsidR="00C0325F" w:rsidRPr="00126FD2" w:rsidRDefault="00633EA9" w:rsidP="005016C4">
      <w:pPr>
        <w:spacing w:line="360" w:lineRule="auto"/>
        <w:rPr>
          <w:sz w:val="28"/>
        </w:rPr>
      </w:pPr>
      <w:bookmarkStart w:id="20" w:name="_Toc16152132"/>
      <w:r w:rsidRPr="00126FD2">
        <w:rPr>
          <w:rFonts w:hint="eastAsia"/>
          <w:sz w:val="28"/>
        </w:rPr>
        <w:t>6.</w:t>
      </w:r>
      <w:r w:rsidR="00C0325F" w:rsidRPr="00126FD2">
        <w:rPr>
          <w:rFonts w:hint="eastAsia"/>
          <w:sz w:val="28"/>
        </w:rPr>
        <w:t>退押金流程</w:t>
      </w:r>
      <w:bookmarkEnd w:id="20"/>
    </w:p>
    <w:p w:rsidR="00C0325F" w:rsidRPr="00002E4B" w:rsidRDefault="00126FD2" w:rsidP="00126FD2">
      <w:pPr>
        <w:spacing w:line="360" w:lineRule="auto"/>
        <w:rPr>
          <w:rFonts w:ascii="仿宋_GB2312"/>
          <w:sz w:val="28"/>
          <w:szCs w:val="28"/>
        </w:rPr>
      </w:pPr>
      <w:r>
        <w:rPr>
          <w:rFonts w:ascii="仿宋_GB2312" w:hint="eastAsia"/>
          <w:sz w:val="28"/>
          <w:szCs w:val="28"/>
        </w:rPr>
        <w:t>(</w:t>
      </w:r>
      <w:r w:rsidR="00C0325F" w:rsidRPr="00002E4B">
        <w:rPr>
          <w:rFonts w:ascii="仿宋_GB2312" w:hint="eastAsia"/>
          <w:sz w:val="28"/>
          <w:szCs w:val="28"/>
        </w:rPr>
        <w:t>1</w:t>
      </w:r>
      <w:r>
        <w:rPr>
          <w:rFonts w:ascii="仿宋_GB2312" w:hint="eastAsia"/>
          <w:sz w:val="28"/>
          <w:szCs w:val="28"/>
        </w:rPr>
        <w:t>)</w:t>
      </w:r>
      <w:r w:rsidR="00C0325F" w:rsidRPr="00002E4B">
        <w:rPr>
          <w:rFonts w:ascii="仿宋_GB2312" w:hint="eastAsia"/>
          <w:sz w:val="28"/>
          <w:szCs w:val="28"/>
        </w:rPr>
        <w:t>电箱押金：由展馆电工负责检查该参展企业展位电箱及统一拆除，如无任何损坏则由电工在“押金收据”上签名确认，参展商凭此签名确认的“押金收据”在撤展后</w:t>
      </w:r>
      <w:r w:rsidR="00C0325F" w:rsidRPr="00002E4B">
        <w:rPr>
          <w:rFonts w:ascii="仿宋_GB2312" w:hint="eastAsia"/>
          <w:sz w:val="28"/>
          <w:szCs w:val="28"/>
        </w:rPr>
        <w:t>30</w:t>
      </w:r>
      <w:r w:rsidR="00C0325F" w:rsidRPr="00002E4B">
        <w:rPr>
          <w:rFonts w:ascii="仿宋_GB2312" w:hint="eastAsia"/>
          <w:sz w:val="28"/>
          <w:szCs w:val="28"/>
        </w:rPr>
        <w:t>天内退电箱押金；如发生损坏则视情况进行相应扣除电箱押金；</w:t>
      </w:r>
    </w:p>
    <w:p w:rsidR="00C0325F" w:rsidRPr="00002E4B" w:rsidRDefault="00126FD2" w:rsidP="00126FD2">
      <w:pPr>
        <w:spacing w:line="360" w:lineRule="auto"/>
        <w:rPr>
          <w:rFonts w:ascii="仿宋_GB2312"/>
          <w:sz w:val="28"/>
          <w:szCs w:val="28"/>
        </w:rPr>
      </w:pPr>
      <w:r>
        <w:rPr>
          <w:rFonts w:ascii="仿宋_GB2312" w:hint="eastAsia"/>
          <w:sz w:val="28"/>
          <w:szCs w:val="28"/>
        </w:rPr>
        <w:t>(</w:t>
      </w:r>
      <w:r w:rsidR="00C0325F" w:rsidRPr="00002E4B">
        <w:rPr>
          <w:rFonts w:ascii="仿宋_GB2312" w:hint="eastAsia"/>
          <w:sz w:val="28"/>
          <w:szCs w:val="28"/>
        </w:rPr>
        <w:t>2</w:t>
      </w:r>
      <w:r>
        <w:rPr>
          <w:rFonts w:ascii="仿宋_GB2312" w:hint="eastAsia"/>
          <w:sz w:val="28"/>
          <w:szCs w:val="28"/>
        </w:rPr>
        <w:t>)</w:t>
      </w:r>
      <w:r w:rsidR="00C0325F" w:rsidRPr="00002E4B">
        <w:rPr>
          <w:rFonts w:ascii="仿宋_GB2312" w:hint="eastAsia"/>
          <w:sz w:val="28"/>
          <w:szCs w:val="28"/>
        </w:rPr>
        <w:t>清场押金：由现场服务点工作人员负责检查该参展企业展位撤展情况，如清洁完毕则由工作人员在“押金收据”上签名确认，参展商凭此签名确认的“押金收据”在撤展后</w:t>
      </w:r>
      <w:r w:rsidR="00C0325F" w:rsidRPr="00002E4B">
        <w:rPr>
          <w:rFonts w:ascii="仿宋_GB2312" w:hint="eastAsia"/>
          <w:sz w:val="28"/>
          <w:szCs w:val="28"/>
        </w:rPr>
        <w:t>30</w:t>
      </w:r>
      <w:r w:rsidR="00C0325F" w:rsidRPr="00002E4B">
        <w:rPr>
          <w:rFonts w:ascii="仿宋_GB2312" w:hint="eastAsia"/>
          <w:sz w:val="28"/>
          <w:szCs w:val="28"/>
        </w:rPr>
        <w:t>天内退押金；如清洁不完全或场地设施受到损坏，则视情况进行相应扣除押金；</w:t>
      </w:r>
    </w:p>
    <w:p w:rsidR="00E204B5" w:rsidRDefault="00E204B5" w:rsidP="00FE40B0">
      <w:pPr>
        <w:pStyle w:val="Heading1"/>
        <w:tabs>
          <w:tab w:val="left" w:pos="1283"/>
        </w:tabs>
        <w:spacing w:before="0" w:after="240"/>
        <w:ind w:right="221"/>
      </w:pPr>
      <w:bookmarkStart w:id="21" w:name="_Toc48914491"/>
      <w:bookmarkStart w:id="22" w:name="_Toc16152133"/>
    </w:p>
    <w:p w:rsidR="00E204B5" w:rsidRDefault="00E204B5" w:rsidP="00FE40B0">
      <w:pPr>
        <w:pStyle w:val="Heading1"/>
        <w:tabs>
          <w:tab w:val="left" w:pos="1283"/>
        </w:tabs>
        <w:spacing w:before="0" w:after="240"/>
        <w:ind w:right="221"/>
      </w:pPr>
    </w:p>
    <w:p w:rsidR="00E204B5" w:rsidRDefault="00E204B5" w:rsidP="00FE40B0">
      <w:pPr>
        <w:pStyle w:val="Heading1"/>
        <w:tabs>
          <w:tab w:val="left" w:pos="1283"/>
        </w:tabs>
        <w:spacing w:before="0" w:after="240"/>
        <w:ind w:right="221"/>
      </w:pPr>
    </w:p>
    <w:p w:rsidR="00633EA9" w:rsidRDefault="00633EA9" w:rsidP="00633EA9">
      <w:pPr>
        <w:pStyle w:val="Heading1"/>
        <w:tabs>
          <w:tab w:val="left" w:pos="1283"/>
        </w:tabs>
        <w:spacing w:before="0" w:after="240"/>
        <w:ind w:right="221"/>
      </w:pPr>
    </w:p>
    <w:p w:rsidR="00633EA9" w:rsidRDefault="00633EA9" w:rsidP="00633EA9">
      <w:pPr>
        <w:pStyle w:val="Heading1"/>
        <w:tabs>
          <w:tab w:val="left" w:pos="1283"/>
        </w:tabs>
        <w:spacing w:before="0" w:after="240"/>
        <w:ind w:right="221"/>
      </w:pPr>
    </w:p>
    <w:p w:rsidR="00633EA9" w:rsidRDefault="00633EA9" w:rsidP="00633EA9">
      <w:pPr>
        <w:pStyle w:val="Heading1"/>
        <w:tabs>
          <w:tab w:val="left" w:pos="1283"/>
        </w:tabs>
        <w:spacing w:before="0" w:after="240"/>
        <w:ind w:right="221"/>
      </w:pPr>
    </w:p>
    <w:p w:rsidR="00633EA9" w:rsidRDefault="00633EA9" w:rsidP="00633EA9">
      <w:pPr>
        <w:pStyle w:val="Heading1"/>
        <w:tabs>
          <w:tab w:val="left" w:pos="1283"/>
        </w:tabs>
        <w:spacing w:before="0" w:after="240"/>
        <w:ind w:right="221"/>
      </w:pPr>
    </w:p>
    <w:p w:rsidR="00633EA9" w:rsidRDefault="00633EA9" w:rsidP="00126FD2">
      <w:pPr>
        <w:pStyle w:val="Heading1"/>
        <w:tabs>
          <w:tab w:val="left" w:pos="1283"/>
        </w:tabs>
        <w:spacing w:line="360" w:lineRule="auto"/>
      </w:pPr>
      <w:r>
        <w:rPr>
          <w:rFonts w:hint="eastAsia"/>
        </w:rPr>
        <w:t>第三章相关表格</w:t>
      </w:r>
    </w:p>
    <w:p w:rsidR="00E204B5" w:rsidRDefault="00E204B5" w:rsidP="00FE40B0">
      <w:pPr>
        <w:pStyle w:val="Heading1"/>
        <w:tabs>
          <w:tab w:val="left" w:pos="1283"/>
        </w:tabs>
        <w:spacing w:before="0" w:after="240"/>
        <w:ind w:right="221"/>
      </w:pPr>
    </w:p>
    <w:bookmarkEnd w:id="21"/>
    <w:bookmarkEnd w:id="22"/>
    <w:p w:rsidR="00FE40B0" w:rsidRDefault="00FE40B0" w:rsidP="00FE40B0">
      <w:r>
        <w:rPr>
          <w:rFonts w:hint="eastAsia"/>
        </w:rPr>
        <w:t>一、常规服务收费标准（人民币：元，计费周期：展期）</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417"/>
        <w:gridCol w:w="1134"/>
        <w:gridCol w:w="4637"/>
      </w:tblGrid>
      <w:tr w:rsidR="00FE40B0" w:rsidTr="00C166E1">
        <w:tc>
          <w:tcPr>
            <w:tcW w:w="2235" w:type="dxa"/>
          </w:tcPr>
          <w:p w:rsidR="00FE40B0" w:rsidRDefault="00FE40B0" w:rsidP="00C166E1">
            <w:pPr>
              <w:jc w:val="center"/>
              <w:rPr>
                <w:rFonts w:ascii="仿宋_GB2312"/>
                <w:b/>
              </w:rPr>
            </w:pPr>
            <w:r>
              <w:rPr>
                <w:rFonts w:ascii="仿宋_GB2312" w:hint="eastAsia"/>
                <w:b/>
              </w:rPr>
              <w:t>项目</w:t>
            </w:r>
          </w:p>
        </w:tc>
        <w:tc>
          <w:tcPr>
            <w:tcW w:w="1417" w:type="dxa"/>
          </w:tcPr>
          <w:p w:rsidR="00FE40B0" w:rsidRDefault="00FE40B0" w:rsidP="00C166E1">
            <w:pPr>
              <w:jc w:val="center"/>
              <w:rPr>
                <w:rFonts w:ascii="仿宋_GB2312"/>
                <w:b/>
              </w:rPr>
            </w:pPr>
            <w:r>
              <w:rPr>
                <w:rFonts w:ascii="仿宋_GB2312" w:hint="eastAsia"/>
                <w:b/>
              </w:rPr>
              <w:t>单位</w:t>
            </w:r>
          </w:p>
        </w:tc>
        <w:tc>
          <w:tcPr>
            <w:tcW w:w="1134" w:type="dxa"/>
          </w:tcPr>
          <w:p w:rsidR="00FE40B0" w:rsidRDefault="00FE40B0" w:rsidP="00C166E1">
            <w:pPr>
              <w:jc w:val="center"/>
              <w:rPr>
                <w:rFonts w:ascii="仿宋_GB2312"/>
                <w:b/>
              </w:rPr>
            </w:pPr>
            <w:r>
              <w:rPr>
                <w:rFonts w:ascii="仿宋_GB2312" w:hint="eastAsia"/>
                <w:b/>
              </w:rPr>
              <w:t>单价</w:t>
            </w:r>
          </w:p>
        </w:tc>
        <w:tc>
          <w:tcPr>
            <w:tcW w:w="4637" w:type="dxa"/>
          </w:tcPr>
          <w:p w:rsidR="00FE40B0" w:rsidRDefault="00FE40B0" w:rsidP="00C166E1">
            <w:pPr>
              <w:jc w:val="center"/>
              <w:rPr>
                <w:rFonts w:ascii="仿宋_GB2312"/>
                <w:b/>
              </w:rPr>
            </w:pPr>
            <w:r>
              <w:rPr>
                <w:rFonts w:ascii="仿宋_GB2312" w:hint="eastAsia"/>
                <w:b/>
              </w:rPr>
              <w:t>备注</w:t>
            </w:r>
          </w:p>
        </w:tc>
      </w:tr>
      <w:tr w:rsidR="00FE40B0" w:rsidTr="00C166E1">
        <w:trPr>
          <w:trHeight w:val="185"/>
        </w:trPr>
        <w:tc>
          <w:tcPr>
            <w:tcW w:w="2235" w:type="dxa"/>
          </w:tcPr>
          <w:p w:rsidR="00FE40B0" w:rsidRDefault="00FE40B0" w:rsidP="00C166E1">
            <w:pPr>
              <w:rPr>
                <w:rFonts w:ascii="仿宋_GB2312"/>
              </w:rPr>
            </w:pPr>
            <w:r>
              <w:rPr>
                <w:rFonts w:ascii="仿宋_GB2312" w:hint="eastAsia"/>
              </w:rPr>
              <w:t>特装施工管理费</w:t>
            </w:r>
          </w:p>
        </w:tc>
        <w:tc>
          <w:tcPr>
            <w:tcW w:w="1417" w:type="dxa"/>
          </w:tcPr>
          <w:p w:rsidR="00FE40B0" w:rsidRDefault="00FE40B0" w:rsidP="00C166E1">
            <w:pPr>
              <w:rPr>
                <w:rFonts w:ascii="仿宋_GB2312"/>
              </w:rPr>
            </w:pPr>
            <w:r>
              <w:rPr>
                <w:rFonts w:ascii="仿宋_GB2312" w:hint="eastAsia"/>
              </w:rPr>
              <w:t>元</w:t>
            </w:r>
            <w:r>
              <w:rPr>
                <w:rFonts w:ascii="仿宋_GB2312" w:hint="eastAsia"/>
              </w:rPr>
              <w:t>/</w:t>
            </w:r>
            <w:r>
              <w:rPr>
                <w:rFonts w:ascii="仿宋_GB2312" w:hint="eastAsia"/>
              </w:rPr>
              <w:t>平方米</w:t>
            </w:r>
          </w:p>
        </w:tc>
        <w:tc>
          <w:tcPr>
            <w:tcW w:w="1134" w:type="dxa"/>
          </w:tcPr>
          <w:p w:rsidR="00FE40B0" w:rsidRDefault="00FE40B0" w:rsidP="00C166E1">
            <w:pPr>
              <w:jc w:val="center"/>
              <w:rPr>
                <w:rFonts w:ascii="仿宋_GB2312"/>
              </w:rPr>
            </w:pPr>
            <w:r>
              <w:rPr>
                <w:rFonts w:ascii="仿宋_GB2312" w:hint="eastAsia"/>
              </w:rPr>
              <w:t>2</w:t>
            </w:r>
            <w:r>
              <w:rPr>
                <w:rFonts w:ascii="仿宋_GB2312" w:hint="eastAsia"/>
                <w:lang w:val="en-US"/>
              </w:rPr>
              <w:t>5</w:t>
            </w:r>
          </w:p>
        </w:tc>
        <w:tc>
          <w:tcPr>
            <w:tcW w:w="4637" w:type="dxa"/>
          </w:tcPr>
          <w:p w:rsidR="00FE40B0" w:rsidRDefault="00FE40B0" w:rsidP="00C166E1">
            <w:pPr>
              <w:ind w:rightChars="-158" w:right="-348"/>
              <w:rPr>
                <w:rFonts w:ascii="仿宋_GB2312"/>
              </w:rPr>
            </w:pPr>
            <w:r>
              <w:rPr>
                <w:rFonts w:ascii="仿宋_GB2312" w:hint="eastAsia"/>
              </w:rPr>
              <w:t>按展位净面积计算</w:t>
            </w:r>
            <w:r w:rsidRPr="00C371EA">
              <w:rPr>
                <w:rFonts w:ascii="仿宋_GB2312"/>
              </w:rPr>
              <w:t>（</w:t>
            </w:r>
            <w:r w:rsidRPr="00C371EA">
              <w:rPr>
                <w:rFonts w:ascii="仿宋_GB2312"/>
              </w:rPr>
              <w:t>9</w:t>
            </w:r>
            <w:r w:rsidRPr="00C371EA">
              <w:rPr>
                <w:rFonts w:ascii="仿宋_GB2312"/>
              </w:rPr>
              <w:t>月</w:t>
            </w:r>
            <w:r w:rsidRPr="00C371EA">
              <w:rPr>
                <w:rFonts w:ascii="仿宋_GB2312" w:hint="eastAsia"/>
              </w:rPr>
              <w:t>15</w:t>
            </w:r>
            <w:r w:rsidRPr="00C371EA">
              <w:rPr>
                <w:rFonts w:ascii="仿宋_GB2312"/>
              </w:rPr>
              <w:t>日及前报图）</w:t>
            </w:r>
          </w:p>
        </w:tc>
      </w:tr>
      <w:tr w:rsidR="00FE40B0" w:rsidTr="00C166E1">
        <w:trPr>
          <w:trHeight w:val="185"/>
        </w:trPr>
        <w:tc>
          <w:tcPr>
            <w:tcW w:w="2235" w:type="dxa"/>
          </w:tcPr>
          <w:p w:rsidR="00FE40B0" w:rsidRDefault="00FE40B0" w:rsidP="00C166E1">
            <w:pPr>
              <w:rPr>
                <w:rFonts w:ascii="仿宋_GB2312"/>
              </w:rPr>
            </w:pPr>
            <w:r>
              <w:rPr>
                <w:rFonts w:ascii="仿宋_GB2312" w:hint="eastAsia"/>
              </w:rPr>
              <w:t>特装施工管理费</w:t>
            </w:r>
          </w:p>
        </w:tc>
        <w:tc>
          <w:tcPr>
            <w:tcW w:w="1417" w:type="dxa"/>
          </w:tcPr>
          <w:p w:rsidR="00FE40B0" w:rsidRDefault="00FE40B0" w:rsidP="00C166E1">
            <w:pPr>
              <w:rPr>
                <w:rFonts w:ascii="仿宋_GB2312"/>
              </w:rPr>
            </w:pPr>
            <w:r>
              <w:rPr>
                <w:rFonts w:ascii="仿宋_GB2312" w:hint="eastAsia"/>
              </w:rPr>
              <w:t>元</w:t>
            </w:r>
            <w:r>
              <w:rPr>
                <w:rFonts w:ascii="仿宋_GB2312" w:hint="eastAsia"/>
              </w:rPr>
              <w:t>/</w:t>
            </w:r>
            <w:r>
              <w:rPr>
                <w:rFonts w:ascii="仿宋_GB2312" w:hint="eastAsia"/>
              </w:rPr>
              <w:t>平方米</w:t>
            </w:r>
          </w:p>
        </w:tc>
        <w:tc>
          <w:tcPr>
            <w:tcW w:w="1134" w:type="dxa"/>
          </w:tcPr>
          <w:p w:rsidR="00FE40B0" w:rsidRDefault="00FE40B0" w:rsidP="00C166E1">
            <w:pPr>
              <w:jc w:val="center"/>
              <w:rPr>
                <w:rFonts w:ascii="仿宋_GB2312"/>
              </w:rPr>
            </w:pPr>
            <w:r>
              <w:rPr>
                <w:rFonts w:ascii="仿宋_GB2312" w:hint="eastAsia"/>
              </w:rPr>
              <w:t>35</w:t>
            </w:r>
          </w:p>
        </w:tc>
        <w:tc>
          <w:tcPr>
            <w:tcW w:w="4637" w:type="dxa"/>
          </w:tcPr>
          <w:p w:rsidR="00FE40B0" w:rsidRDefault="00FE40B0" w:rsidP="00C166E1">
            <w:pPr>
              <w:ind w:rightChars="-158" w:right="-348"/>
              <w:rPr>
                <w:rFonts w:ascii="仿宋_GB2312"/>
              </w:rPr>
            </w:pPr>
            <w:r>
              <w:rPr>
                <w:rFonts w:ascii="仿宋_GB2312" w:hint="eastAsia"/>
              </w:rPr>
              <w:t>按展位净面积计算</w:t>
            </w:r>
            <w:r w:rsidRPr="00C371EA">
              <w:rPr>
                <w:rFonts w:ascii="仿宋_GB2312"/>
              </w:rPr>
              <w:t>（</w:t>
            </w:r>
            <w:r w:rsidRPr="00C371EA">
              <w:rPr>
                <w:rFonts w:ascii="仿宋_GB2312"/>
              </w:rPr>
              <w:t>9</w:t>
            </w:r>
            <w:r w:rsidRPr="00C371EA">
              <w:rPr>
                <w:rFonts w:ascii="仿宋_GB2312"/>
              </w:rPr>
              <w:t>月</w:t>
            </w:r>
            <w:r w:rsidRPr="00C371EA">
              <w:rPr>
                <w:rFonts w:ascii="仿宋_GB2312" w:hint="eastAsia"/>
              </w:rPr>
              <w:t>15</w:t>
            </w:r>
            <w:r w:rsidRPr="00C371EA">
              <w:rPr>
                <w:rFonts w:ascii="仿宋_GB2312"/>
              </w:rPr>
              <w:t>日</w:t>
            </w:r>
            <w:r w:rsidRPr="00C371EA">
              <w:rPr>
                <w:rFonts w:ascii="仿宋_GB2312" w:hint="eastAsia"/>
              </w:rPr>
              <w:t>后</w:t>
            </w:r>
            <w:r w:rsidRPr="00C371EA">
              <w:rPr>
                <w:rFonts w:ascii="仿宋_GB2312"/>
              </w:rPr>
              <w:t>报图）</w:t>
            </w:r>
          </w:p>
        </w:tc>
      </w:tr>
    </w:tbl>
    <w:p w:rsidR="00FE40B0" w:rsidRDefault="00FE40B0" w:rsidP="00FE40B0"/>
    <w:p w:rsidR="00FE40B0" w:rsidRDefault="00FE40B0" w:rsidP="00FE40B0">
      <w:r>
        <w:rPr>
          <w:rFonts w:hint="eastAsia"/>
        </w:rPr>
        <w:t>二、延时服务收费标准（人民币：元，计费周期：时段）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00"/>
        <w:gridCol w:w="2586"/>
        <w:gridCol w:w="4678"/>
      </w:tblGrid>
      <w:tr w:rsidR="00FE40B0" w:rsidTr="00C166E1">
        <w:tc>
          <w:tcPr>
            <w:tcW w:w="2200" w:type="dxa"/>
          </w:tcPr>
          <w:p w:rsidR="00FE40B0" w:rsidRDefault="00FE40B0" w:rsidP="00C166E1">
            <w:pPr>
              <w:jc w:val="center"/>
              <w:rPr>
                <w:rFonts w:ascii="仿宋_GB2312"/>
                <w:b/>
              </w:rPr>
            </w:pPr>
            <w:r>
              <w:rPr>
                <w:rFonts w:ascii="仿宋_GB2312" w:hint="eastAsia"/>
                <w:b/>
              </w:rPr>
              <w:t>项目</w:t>
            </w:r>
          </w:p>
        </w:tc>
        <w:tc>
          <w:tcPr>
            <w:tcW w:w="2586" w:type="dxa"/>
          </w:tcPr>
          <w:p w:rsidR="00FE40B0" w:rsidRDefault="00FE40B0" w:rsidP="00C166E1">
            <w:pPr>
              <w:jc w:val="center"/>
              <w:rPr>
                <w:rFonts w:ascii="仿宋_GB2312"/>
                <w:b/>
              </w:rPr>
            </w:pPr>
            <w:r>
              <w:rPr>
                <w:rFonts w:ascii="仿宋_GB2312" w:hint="eastAsia"/>
                <w:b/>
              </w:rPr>
              <w:t>单位</w:t>
            </w:r>
          </w:p>
        </w:tc>
        <w:tc>
          <w:tcPr>
            <w:tcW w:w="4678" w:type="dxa"/>
          </w:tcPr>
          <w:p w:rsidR="00FE40B0" w:rsidRDefault="00FE40B0" w:rsidP="00C166E1">
            <w:pPr>
              <w:jc w:val="center"/>
              <w:rPr>
                <w:rFonts w:ascii="仿宋_GB2312"/>
                <w:b/>
              </w:rPr>
            </w:pPr>
            <w:r>
              <w:rPr>
                <w:rFonts w:ascii="仿宋_GB2312" w:hint="eastAsia"/>
                <w:b/>
              </w:rPr>
              <w:t>单价</w:t>
            </w:r>
          </w:p>
        </w:tc>
      </w:tr>
      <w:tr w:rsidR="00FE40B0" w:rsidTr="00C166E1">
        <w:trPr>
          <w:trHeight w:val="185"/>
        </w:trPr>
        <w:tc>
          <w:tcPr>
            <w:tcW w:w="2200" w:type="dxa"/>
          </w:tcPr>
          <w:p w:rsidR="00FE40B0" w:rsidRDefault="00FE40B0" w:rsidP="00C166E1">
            <w:pPr>
              <w:rPr>
                <w:rFonts w:ascii="仿宋_GB2312"/>
              </w:rPr>
            </w:pPr>
            <w:r>
              <w:rPr>
                <w:rFonts w:ascii="仿宋_GB2312" w:hint="eastAsia"/>
              </w:rPr>
              <w:t>延时服务费</w:t>
            </w:r>
          </w:p>
        </w:tc>
        <w:tc>
          <w:tcPr>
            <w:tcW w:w="2586" w:type="dxa"/>
          </w:tcPr>
          <w:p w:rsidR="00FE40B0" w:rsidRDefault="00FE40B0" w:rsidP="00C166E1">
            <w:pPr>
              <w:rPr>
                <w:rFonts w:ascii="仿宋_GB2312"/>
              </w:rPr>
            </w:pPr>
            <w:r>
              <w:rPr>
                <w:rFonts w:ascii="仿宋_GB2312" w:hint="eastAsia"/>
              </w:rPr>
              <w:t>元</w:t>
            </w:r>
            <w:r>
              <w:rPr>
                <w:rFonts w:ascii="仿宋_GB2312" w:hint="eastAsia"/>
              </w:rPr>
              <w:t>/</w:t>
            </w:r>
            <w:r>
              <w:rPr>
                <w:rFonts w:ascii="仿宋_GB2312" w:hint="eastAsia"/>
              </w:rPr>
              <w:t>㎡</w:t>
            </w:r>
            <w:r>
              <w:rPr>
                <w:rFonts w:ascii="仿宋_GB2312" w:hint="eastAsia"/>
              </w:rPr>
              <w:t>/3</w:t>
            </w:r>
            <w:r>
              <w:rPr>
                <w:rFonts w:ascii="仿宋_GB2312" w:hint="eastAsia"/>
              </w:rPr>
              <w:t>小时</w:t>
            </w:r>
          </w:p>
        </w:tc>
        <w:tc>
          <w:tcPr>
            <w:tcW w:w="4678" w:type="dxa"/>
          </w:tcPr>
          <w:p w:rsidR="00FE40B0" w:rsidRDefault="00FE40B0" w:rsidP="00C166E1">
            <w:pPr>
              <w:jc w:val="center"/>
              <w:rPr>
                <w:rFonts w:ascii="仿宋_GB2312"/>
              </w:rPr>
            </w:pPr>
            <w:r>
              <w:rPr>
                <w:rFonts w:ascii="仿宋_GB2312" w:hint="eastAsia"/>
                <w:lang w:val="en-US"/>
              </w:rPr>
              <w:t>20</w:t>
            </w:r>
          </w:p>
        </w:tc>
      </w:tr>
      <w:tr w:rsidR="00FE40B0" w:rsidTr="00C166E1">
        <w:tc>
          <w:tcPr>
            <w:tcW w:w="9464" w:type="dxa"/>
            <w:gridSpan w:val="3"/>
          </w:tcPr>
          <w:p w:rsidR="00FE40B0" w:rsidRDefault="00FE40B0" w:rsidP="00C166E1">
            <w:pPr>
              <w:rPr>
                <w:rFonts w:ascii="仿宋_GB2312"/>
              </w:rPr>
            </w:pPr>
            <w:r>
              <w:rPr>
                <w:rFonts w:ascii="仿宋_GB2312" w:hint="eastAsia"/>
                <w:b/>
              </w:rPr>
              <w:t>备注：</w:t>
            </w:r>
            <w:r>
              <w:rPr>
                <w:rFonts w:ascii="仿宋_GB2312" w:hint="eastAsia"/>
              </w:rPr>
              <w:t>按净面积计费，每展厅起点面积</w:t>
            </w:r>
            <w:r>
              <w:rPr>
                <w:rFonts w:ascii="仿宋_GB2312" w:hint="eastAsia"/>
              </w:rPr>
              <w:t>100</w:t>
            </w:r>
            <w:r>
              <w:rPr>
                <w:rFonts w:ascii="仿宋_GB2312" w:hint="eastAsia"/>
              </w:rPr>
              <w:t>㎡，以</w:t>
            </w:r>
            <w:r>
              <w:rPr>
                <w:rFonts w:ascii="仿宋_GB2312" w:hint="eastAsia"/>
              </w:rPr>
              <w:t>3</w:t>
            </w:r>
            <w:r>
              <w:rPr>
                <w:rFonts w:ascii="仿宋_GB2312" w:hint="eastAsia"/>
              </w:rPr>
              <w:t>小时为计费时段，不足</w:t>
            </w:r>
            <w:r>
              <w:rPr>
                <w:rFonts w:ascii="仿宋_GB2312" w:hint="eastAsia"/>
              </w:rPr>
              <w:t>3</w:t>
            </w:r>
            <w:r>
              <w:rPr>
                <w:rFonts w:ascii="仿宋_GB2312" w:hint="eastAsia"/>
              </w:rPr>
              <w:t>小时按</w:t>
            </w:r>
            <w:r>
              <w:rPr>
                <w:rFonts w:ascii="仿宋_GB2312" w:hint="eastAsia"/>
              </w:rPr>
              <w:t>3</w:t>
            </w:r>
            <w:r>
              <w:rPr>
                <w:rFonts w:ascii="仿宋_GB2312" w:hint="eastAsia"/>
              </w:rPr>
              <w:t>小时计，逾当天</w:t>
            </w:r>
            <w:r>
              <w:rPr>
                <w:rFonts w:ascii="仿宋_GB2312" w:hint="eastAsia"/>
              </w:rPr>
              <w:t>16</w:t>
            </w:r>
            <w:r>
              <w:rPr>
                <w:rFonts w:ascii="仿宋_GB2312" w:hint="eastAsia"/>
              </w:rPr>
              <w:t>时申请加收</w:t>
            </w:r>
            <w:r>
              <w:rPr>
                <w:rFonts w:ascii="仿宋_GB2312" w:hint="eastAsia"/>
              </w:rPr>
              <w:t>30</w:t>
            </w:r>
            <w:r>
              <w:rPr>
                <w:rFonts w:ascii="仿宋_GB2312" w:hint="eastAsia"/>
              </w:rPr>
              <w:t>％</w:t>
            </w:r>
          </w:p>
        </w:tc>
      </w:tr>
    </w:tbl>
    <w:p w:rsidR="00FE40B0" w:rsidRDefault="00FE40B0" w:rsidP="00FE40B0"/>
    <w:p w:rsidR="00FE40B0" w:rsidRDefault="00FE40B0" w:rsidP="00FE40B0">
      <w:r>
        <w:rPr>
          <w:rFonts w:hint="eastAsia"/>
        </w:rPr>
        <w:t>三、押金计算标准（人民币：元，计费周期：展期）</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69"/>
        <w:gridCol w:w="1433"/>
        <w:gridCol w:w="1072"/>
        <w:gridCol w:w="4724"/>
      </w:tblGrid>
      <w:tr w:rsidR="00FE40B0" w:rsidRPr="00C371EA" w:rsidTr="00C166E1">
        <w:trPr>
          <w:trHeight w:val="312"/>
        </w:trPr>
        <w:tc>
          <w:tcPr>
            <w:tcW w:w="2269" w:type="dxa"/>
            <w:vAlign w:val="center"/>
          </w:tcPr>
          <w:p w:rsidR="00FE40B0" w:rsidRPr="00C371EA" w:rsidRDefault="00FE40B0" w:rsidP="00C166E1">
            <w:pPr>
              <w:jc w:val="center"/>
              <w:rPr>
                <w:b/>
              </w:rPr>
            </w:pPr>
            <w:r w:rsidRPr="00C371EA">
              <w:rPr>
                <w:rFonts w:hint="eastAsia"/>
                <w:b/>
              </w:rPr>
              <w:t>项目</w:t>
            </w:r>
          </w:p>
        </w:tc>
        <w:tc>
          <w:tcPr>
            <w:tcW w:w="1433" w:type="dxa"/>
            <w:vAlign w:val="center"/>
          </w:tcPr>
          <w:p w:rsidR="00FE40B0" w:rsidRPr="00C371EA" w:rsidRDefault="00FE40B0" w:rsidP="00C166E1">
            <w:pPr>
              <w:jc w:val="center"/>
              <w:rPr>
                <w:b/>
              </w:rPr>
            </w:pPr>
            <w:r w:rsidRPr="00C371EA">
              <w:rPr>
                <w:rFonts w:hint="eastAsia"/>
                <w:b/>
              </w:rPr>
              <w:t>单位</w:t>
            </w:r>
          </w:p>
        </w:tc>
        <w:tc>
          <w:tcPr>
            <w:tcW w:w="1072" w:type="dxa"/>
            <w:vAlign w:val="center"/>
          </w:tcPr>
          <w:p w:rsidR="00FE40B0" w:rsidRPr="00C371EA" w:rsidRDefault="00FE40B0" w:rsidP="00C166E1">
            <w:pPr>
              <w:jc w:val="center"/>
              <w:rPr>
                <w:b/>
              </w:rPr>
            </w:pPr>
            <w:r w:rsidRPr="00C371EA">
              <w:rPr>
                <w:rFonts w:hint="eastAsia"/>
                <w:b/>
              </w:rPr>
              <w:t>单价</w:t>
            </w:r>
          </w:p>
        </w:tc>
        <w:tc>
          <w:tcPr>
            <w:tcW w:w="4724" w:type="dxa"/>
            <w:vAlign w:val="center"/>
          </w:tcPr>
          <w:p w:rsidR="00FE40B0" w:rsidRPr="00C371EA" w:rsidRDefault="00FE40B0" w:rsidP="00C166E1">
            <w:pPr>
              <w:jc w:val="center"/>
              <w:rPr>
                <w:b/>
              </w:rPr>
            </w:pPr>
            <w:r w:rsidRPr="00C371EA">
              <w:rPr>
                <w:rFonts w:hint="eastAsia"/>
                <w:b/>
              </w:rPr>
              <w:t>备注</w:t>
            </w:r>
          </w:p>
        </w:tc>
      </w:tr>
      <w:tr w:rsidR="00FE40B0" w:rsidRPr="00C371EA" w:rsidTr="00C166E1">
        <w:trPr>
          <w:trHeight w:val="284"/>
        </w:trPr>
        <w:tc>
          <w:tcPr>
            <w:tcW w:w="2269" w:type="dxa"/>
            <w:vMerge w:val="restart"/>
            <w:vAlign w:val="center"/>
          </w:tcPr>
          <w:p w:rsidR="00FE40B0" w:rsidRPr="00C371EA" w:rsidRDefault="00FE40B0" w:rsidP="00C166E1">
            <w:pPr>
              <w:jc w:val="center"/>
            </w:pPr>
            <w:r w:rsidRPr="00C371EA">
              <w:rPr>
                <w:rFonts w:hint="eastAsia"/>
              </w:rPr>
              <w:t>特装展位清场押金</w:t>
            </w:r>
          </w:p>
        </w:tc>
        <w:tc>
          <w:tcPr>
            <w:tcW w:w="1433" w:type="dxa"/>
            <w:vAlign w:val="center"/>
          </w:tcPr>
          <w:p w:rsidR="00FE40B0" w:rsidRPr="00C371EA" w:rsidRDefault="00FE40B0" w:rsidP="00C166E1">
            <w:pPr>
              <w:jc w:val="center"/>
            </w:pPr>
            <w:r w:rsidRPr="00C371EA">
              <w:rPr>
                <w:rFonts w:hint="eastAsia"/>
              </w:rPr>
              <w:t>项</w:t>
            </w:r>
          </w:p>
        </w:tc>
        <w:tc>
          <w:tcPr>
            <w:tcW w:w="1072" w:type="dxa"/>
            <w:vAlign w:val="center"/>
          </w:tcPr>
          <w:p w:rsidR="00FE40B0" w:rsidRPr="00C371EA" w:rsidRDefault="00FE40B0" w:rsidP="00C166E1">
            <w:pPr>
              <w:jc w:val="center"/>
            </w:pPr>
            <w:r w:rsidRPr="00C371EA">
              <w:rPr>
                <w:rFonts w:hint="eastAsia"/>
              </w:rPr>
              <w:t>10000</w:t>
            </w:r>
          </w:p>
        </w:tc>
        <w:tc>
          <w:tcPr>
            <w:tcW w:w="4724" w:type="dxa"/>
            <w:vAlign w:val="center"/>
          </w:tcPr>
          <w:p w:rsidR="00FE40B0" w:rsidRPr="00C371EA" w:rsidRDefault="00FE40B0" w:rsidP="00C166E1">
            <w:pPr>
              <w:jc w:val="center"/>
            </w:pPr>
            <w:r w:rsidRPr="00C371EA">
              <w:rPr>
                <w:rFonts w:hint="eastAsia"/>
              </w:rPr>
              <w:t>按展位净面积≤100平方米</w:t>
            </w:r>
          </w:p>
        </w:tc>
      </w:tr>
      <w:tr w:rsidR="00FE40B0" w:rsidRPr="00C371EA" w:rsidTr="00C166E1">
        <w:trPr>
          <w:trHeight w:val="312"/>
        </w:trPr>
        <w:tc>
          <w:tcPr>
            <w:tcW w:w="2269" w:type="dxa"/>
            <w:vMerge/>
            <w:vAlign w:val="center"/>
          </w:tcPr>
          <w:p w:rsidR="00FE40B0" w:rsidRPr="00C371EA" w:rsidRDefault="00FE40B0" w:rsidP="00C166E1">
            <w:pPr>
              <w:jc w:val="center"/>
            </w:pPr>
          </w:p>
        </w:tc>
        <w:tc>
          <w:tcPr>
            <w:tcW w:w="1433" w:type="dxa"/>
            <w:vAlign w:val="center"/>
          </w:tcPr>
          <w:p w:rsidR="00FE40B0" w:rsidRPr="00C371EA" w:rsidRDefault="00FE40B0" w:rsidP="00C166E1">
            <w:pPr>
              <w:jc w:val="center"/>
            </w:pPr>
            <w:r w:rsidRPr="00C371EA">
              <w:rPr>
                <w:rFonts w:hint="eastAsia"/>
              </w:rPr>
              <w:t>项</w:t>
            </w:r>
          </w:p>
        </w:tc>
        <w:tc>
          <w:tcPr>
            <w:tcW w:w="1072" w:type="dxa"/>
            <w:vAlign w:val="center"/>
          </w:tcPr>
          <w:p w:rsidR="00FE40B0" w:rsidRPr="00C371EA" w:rsidRDefault="00FE40B0" w:rsidP="00C166E1">
            <w:pPr>
              <w:jc w:val="center"/>
            </w:pPr>
            <w:r w:rsidRPr="00C371EA">
              <w:rPr>
                <w:rFonts w:hint="eastAsia"/>
              </w:rPr>
              <w:t>15000</w:t>
            </w:r>
          </w:p>
        </w:tc>
        <w:tc>
          <w:tcPr>
            <w:tcW w:w="4724" w:type="dxa"/>
            <w:vAlign w:val="center"/>
          </w:tcPr>
          <w:p w:rsidR="00FE40B0" w:rsidRPr="00C371EA" w:rsidRDefault="00FE40B0" w:rsidP="00C166E1">
            <w:pPr>
              <w:jc w:val="center"/>
            </w:pPr>
            <w:r w:rsidRPr="00C371EA">
              <w:rPr>
                <w:rFonts w:hint="eastAsia"/>
              </w:rPr>
              <w:t>按展位净面积＞200平方米</w:t>
            </w:r>
          </w:p>
        </w:tc>
      </w:tr>
      <w:tr w:rsidR="00FE40B0" w:rsidRPr="00C371EA" w:rsidTr="00C166E1">
        <w:trPr>
          <w:trHeight w:val="312"/>
        </w:trPr>
        <w:tc>
          <w:tcPr>
            <w:tcW w:w="2269" w:type="dxa"/>
            <w:vMerge/>
            <w:vAlign w:val="center"/>
          </w:tcPr>
          <w:p w:rsidR="00FE40B0" w:rsidRPr="00C371EA" w:rsidRDefault="00FE40B0" w:rsidP="00C166E1">
            <w:pPr>
              <w:jc w:val="center"/>
            </w:pPr>
          </w:p>
        </w:tc>
        <w:tc>
          <w:tcPr>
            <w:tcW w:w="1433" w:type="dxa"/>
            <w:vAlign w:val="center"/>
          </w:tcPr>
          <w:p w:rsidR="00FE40B0" w:rsidRPr="00C371EA" w:rsidRDefault="00FE40B0" w:rsidP="00C166E1">
            <w:pPr>
              <w:jc w:val="center"/>
            </w:pPr>
            <w:r w:rsidRPr="00C371EA">
              <w:rPr>
                <w:rFonts w:hint="eastAsia"/>
              </w:rPr>
              <w:t>项</w:t>
            </w:r>
          </w:p>
        </w:tc>
        <w:tc>
          <w:tcPr>
            <w:tcW w:w="1072" w:type="dxa"/>
            <w:vAlign w:val="center"/>
          </w:tcPr>
          <w:p w:rsidR="00FE40B0" w:rsidRPr="00C371EA" w:rsidRDefault="00FE40B0" w:rsidP="00C166E1">
            <w:pPr>
              <w:jc w:val="center"/>
            </w:pPr>
            <w:r w:rsidRPr="00C371EA">
              <w:rPr>
                <w:rFonts w:hint="eastAsia"/>
              </w:rPr>
              <w:t>30000</w:t>
            </w:r>
          </w:p>
        </w:tc>
        <w:tc>
          <w:tcPr>
            <w:tcW w:w="4724" w:type="dxa"/>
            <w:vAlign w:val="center"/>
          </w:tcPr>
          <w:p w:rsidR="00FE40B0" w:rsidRPr="00C371EA" w:rsidRDefault="00FE40B0" w:rsidP="00C166E1">
            <w:pPr>
              <w:jc w:val="center"/>
            </w:pPr>
            <w:r w:rsidRPr="00C371EA">
              <w:rPr>
                <w:rFonts w:hint="eastAsia"/>
              </w:rPr>
              <w:t>按展位净面积＞500平方米</w:t>
            </w:r>
          </w:p>
        </w:tc>
      </w:tr>
      <w:tr w:rsidR="00FE40B0" w:rsidRPr="00C371EA" w:rsidTr="00C166E1">
        <w:trPr>
          <w:trHeight w:val="312"/>
        </w:trPr>
        <w:tc>
          <w:tcPr>
            <w:tcW w:w="2269" w:type="dxa"/>
            <w:vAlign w:val="center"/>
          </w:tcPr>
          <w:p w:rsidR="00FE40B0" w:rsidRPr="00C371EA" w:rsidRDefault="00FE40B0" w:rsidP="00C166E1">
            <w:pPr>
              <w:jc w:val="center"/>
            </w:pPr>
            <w:r w:rsidRPr="00C371EA">
              <w:rPr>
                <w:rFonts w:hint="eastAsia"/>
              </w:rPr>
              <w:t>电箱押金</w:t>
            </w:r>
          </w:p>
        </w:tc>
        <w:tc>
          <w:tcPr>
            <w:tcW w:w="1433" w:type="dxa"/>
            <w:vAlign w:val="center"/>
          </w:tcPr>
          <w:p w:rsidR="00FE40B0" w:rsidRPr="00C371EA" w:rsidRDefault="00FE40B0" w:rsidP="00C166E1">
            <w:pPr>
              <w:jc w:val="center"/>
            </w:pPr>
            <w:r w:rsidRPr="00C371EA">
              <w:rPr>
                <w:rFonts w:hint="eastAsia"/>
              </w:rPr>
              <w:t>元/个</w:t>
            </w:r>
          </w:p>
        </w:tc>
        <w:tc>
          <w:tcPr>
            <w:tcW w:w="1072" w:type="dxa"/>
            <w:vAlign w:val="center"/>
          </w:tcPr>
          <w:p w:rsidR="00FE40B0" w:rsidRPr="00C371EA" w:rsidRDefault="00FE40B0" w:rsidP="00C166E1">
            <w:pPr>
              <w:jc w:val="center"/>
            </w:pPr>
            <w:r w:rsidRPr="00C371EA">
              <w:rPr>
                <w:rFonts w:hint="eastAsia"/>
              </w:rPr>
              <w:t>500</w:t>
            </w:r>
          </w:p>
        </w:tc>
        <w:tc>
          <w:tcPr>
            <w:tcW w:w="4724" w:type="dxa"/>
            <w:vAlign w:val="center"/>
          </w:tcPr>
          <w:p w:rsidR="00FE40B0" w:rsidRPr="00C371EA" w:rsidRDefault="00FE40B0" w:rsidP="00C166E1">
            <w:pPr>
              <w:jc w:val="center"/>
            </w:pPr>
          </w:p>
        </w:tc>
      </w:tr>
    </w:tbl>
    <w:p w:rsidR="00FE40B0" w:rsidRDefault="00FE40B0" w:rsidP="00FE40B0">
      <w:pPr>
        <w:rPr>
          <w:color w:val="000000"/>
        </w:rPr>
      </w:pPr>
    </w:p>
    <w:p w:rsidR="00FE40B0" w:rsidRDefault="00FE40B0" w:rsidP="00FE40B0">
      <w:pPr>
        <w:rPr>
          <w:color w:val="000000"/>
        </w:rPr>
      </w:pPr>
      <w:r>
        <w:rPr>
          <w:rFonts w:hint="eastAsia"/>
          <w:color w:val="000000"/>
        </w:rPr>
        <w:t>四、电费及电箱租金（人民币：元，计费周期：展期）</w:t>
      </w:r>
    </w:p>
    <w:tbl>
      <w:tblPr>
        <w:tblStyle w:val="TableNormal"/>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409"/>
        <w:gridCol w:w="1915"/>
        <w:gridCol w:w="2126"/>
        <w:gridCol w:w="1346"/>
      </w:tblGrid>
      <w:tr w:rsidR="00FE40B0" w:rsidTr="00C166E1">
        <w:trPr>
          <w:trHeight w:val="567"/>
        </w:trPr>
        <w:tc>
          <w:tcPr>
            <w:tcW w:w="1702" w:type="dxa"/>
            <w:vAlign w:val="center"/>
          </w:tcPr>
          <w:p w:rsidR="00FE40B0" w:rsidRPr="00EE5A8E" w:rsidRDefault="00FE40B0" w:rsidP="00C166E1">
            <w:pPr>
              <w:pStyle w:val="TableParagraph"/>
              <w:ind w:left="177" w:right="169"/>
              <w:jc w:val="center"/>
              <w:rPr>
                <w:b/>
              </w:rPr>
            </w:pPr>
            <w:r w:rsidRPr="00EE5A8E">
              <w:rPr>
                <w:b/>
              </w:rPr>
              <w:t>编号</w:t>
            </w:r>
          </w:p>
        </w:tc>
        <w:tc>
          <w:tcPr>
            <w:tcW w:w="2409" w:type="dxa"/>
            <w:vAlign w:val="center"/>
          </w:tcPr>
          <w:p w:rsidR="00FE40B0" w:rsidRPr="00EE5A8E" w:rsidRDefault="00FE40B0" w:rsidP="00C166E1">
            <w:pPr>
              <w:pStyle w:val="TableParagraph"/>
              <w:ind w:left="177" w:right="167"/>
              <w:jc w:val="center"/>
              <w:rPr>
                <w:b/>
              </w:rPr>
            </w:pPr>
            <w:r w:rsidRPr="00EE5A8E">
              <w:rPr>
                <w:b/>
              </w:rPr>
              <w:t>电箱规格</w:t>
            </w:r>
          </w:p>
        </w:tc>
        <w:tc>
          <w:tcPr>
            <w:tcW w:w="1915" w:type="dxa"/>
            <w:vAlign w:val="center"/>
          </w:tcPr>
          <w:p w:rsidR="00FE40B0" w:rsidRPr="00EE5A8E" w:rsidRDefault="00FE40B0" w:rsidP="00C166E1">
            <w:pPr>
              <w:pStyle w:val="TableParagraph"/>
              <w:ind w:right="133"/>
              <w:jc w:val="center"/>
              <w:rPr>
                <w:b/>
              </w:rPr>
            </w:pPr>
            <w:r w:rsidRPr="00EE5A8E">
              <w:rPr>
                <w:b/>
              </w:rPr>
              <w:t>电费价格</w:t>
            </w:r>
          </w:p>
          <w:p w:rsidR="00FE40B0" w:rsidRPr="00EE5A8E" w:rsidRDefault="00FE40B0" w:rsidP="00C166E1">
            <w:pPr>
              <w:pStyle w:val="TableParagraph"/>
              <w:ind w:right="133"/>
              <w:jc w:val="center"/>
              <w:rPr>
                <w:b/>
              </w:rPr>
            </w:pPr>
            <w:r w:rsidRPr="00EE5A8E">
              <w:rPr>
                <w:b/>
              </w:rPr>
              <w:t>（</w:t>
            </w:r>
            <w:r w:rsidRPr="00EE5A8E">
              <w:rPr>
                <w:rFonts w:hint="eastAsia"/>
                <w:b/>
              </w:rPr>
              <w:t>提前</w:t>
            </w:r>
            <w:r w:rsidRPr="00EE5A8E">
              <w:rPr>
                <w:b/>
              </w:rPr>
              <w:t>申报）</w:t>
            </w:r>
          </w:p>
        </w:tc>
        <w:tc>
          <w:tcPr>
            <w:tcW w:w="2126" w:type="dxa"/>
            <w:vAlign w:val="center"/>
          </w:tcPr>
          <w:p w:rsidR="00FE40B0" w:rsidRPr="00EE5A8E" w:rsidRDefault="00FE40B0" w:rsidP="00C166E1">
            <w:pPr>
              <w:pStyle w:val="TableParagraph"/>
              <w:ind w:left="103" w:right="93"/>
              <w:jc w:val="center"/>
              <w:rPr>
                <w:b/>
              </w:rPr>
            </w:pPr>
            <w:r w:rsidRPr="00EE5A8E">
              <w:rPr>
                <w:b/>
              </w:rPr>
              <w:t>电费价格</w:t>
            </w:r>
          </w:p>
          <w:p w:rsidR="00FE40B0" w:rsidRPr="00EE5A8E" w:rsidRDefault="00FE40B0" w:rsidP="00C166E1">
            <w:pPr>
              <w:pStyle w:val="TableParagraph"/>
              <w:ind w:left="103" w:right="93"/>
              <w:jc w:val="center"/>
              <w:rPr>
                <w:b/>
              </w:rPr>
            </w:pPr>
            <w:r w:rsidRPr="00EE5A8E">
              <w:rPr>
                <w:b/>
              </w:rPr>
              <w:t>（</w:t>
            </w:r>
            <w:r w:rsidRPr="00EE5A8E">
              <w:rPr>
                <w:rFonts w:hint="eastAsia"/>
                <w:b/>
              </w:rPr>
              <w:t>逾期</w:t>
            </w:r>
            <w:r w:rsidRPr="00EE5A8E">
              <w:rPr>
                <w:b/>
              </w:rPr>
              <w:t>申报）</w:t>
            </w:r>
          </w:p>
        </w:tc>
        <w:tc>
          <w:tcPr>
            <w:tcW w:w="1346" w:type="dxa"/>
            <w:vAlign w:val="center"/>
          </w:tcPr>
          <w:p w:rsidR="00FE40B0" w:rsidRPr="00EE5A8E" w:rsidRDefault="00FE40B0" w:rsidP="00C166E1">
            <w:pPr>
              <w:pStyle w:val="TableParagraph"/>
              <w:ind w:right="293"/>
              <w:jc w:val="center"/>
              <w:rPr>
                <w:b/>
              </w:rPr>
            </w:pPr>
            <w:r w:rsidRPr="00EE5A8E">
              <w:rPr>
                <w:b/>
              </w:rPr>
              <w:t>电箱押金</w:t>
            </w:r>
          </w:p>
        </w:tc>
      </w:tr>
      <w:tr w:rsidR="00FE40B0" w:rsidTr="00C166E1">
        <w:trPr>
          <w:trHeight w:val="340"/>
        </w:trPr>
        <w:tc>
          <w:tcPr>
            <w:tcW w:w="1702" w:type="dxa"/>
            <w:vAlign w:val="center"/>
          </w:tcPr>
          <w:p w:rsidR="00FE40B0" w:rsidRPr="00C371EA" w:rsidRDefault="00FE40B0" w:rsidP="00C166E1">
            <w:pPr>
              <w:pStyle w:val="TableParagraph"/>
              <w:ind w:left="177" w:right="169"/>
              <w:jc w:val="center"/>
            </w:pPr>
            <w:r w:rsidRPr="00C371EA">
              <w:t>01</w:t>
            </w:r>
          </w:p>
        </w:tc>
        <w:tc>
          <w:tcPr>
            <w:tcW w:w="2409" w:type="dxa"/>
          </w:tcPr>
          <w:p w:rsidR="00FE40B0" w:rsidRPr="00C371EA" w:rsidRDefault="00FE40B0" w:rsidP="00C166E1">
            <w:pPr>
              <w:pStyle w:val="TableParagraph"/>
              <w:spacing w:before="53"/>
              <w:ind w:left="177" w:right="169"/>
              <w:jc w:val="center"/>
            </w:pPr>
            <w:r w:rsidRPr="00C371EA">
              <w:t>6A/220V(1.3KW)</w:t>
            </w:r>
          </w:p>
        </w:tc>
        <w:tc>
          <w:tcPr>
            <w:tcW w:w="1915" w:type="dxa"/>
          </w:tcPr>
          <w:p w:rsidR="00FE40B0" w:rsidRPr="00C371EA" w:rsidRDefault="00FE40B0" w:rsidP="00C166E1">
            <w:pPr>
              <w:pStyle w:val="TableParagraph"/>
              <w:spacing w:before="53"/>
              <w:ind w:left="657"/>
            </w:pPr>
            <w:r w:rsidRPr="00C371EA">
              <w:t>400</w:t>
            </w:r>
          </w:p>
        </w:tc>
        <w:tc>
          <w:tcPr>
            <w:tcW w:w="2126" w:type="dxa"/>
            <w:vAlign w:val="center"/>
          </w:tcPr>
          <w:p w:rsidR="00FE40B0" w:rsidRPr="00C371EA" w:rsidRDefault="00FE40B0" w:rsidP="00C166E1">
            <w:pPr>
              <w:pStyle w:val="TableParagraph"/>
              <w:spacing w:before="53"/>
              <w:ind w:left="366" w:right="358"/>
              <w:jc w:val="center"/>
            </w:pPr>
            <w:r w:rsidRPr="00C371EA">
              <w:t>520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2"/>
              <w:ind w:left="177" w:right="169"/>
              <w:jc w:val="center"/>
            </w:pPr>
            <w:r w:rsidRPr="00C371EA">
              <w:t>02</w:t>
            </w:r>
          </w:p>
        </w:tc>
        <w:tc>
          <w:tcPr>
            <w:tcW w:w="2409" w:type="dxa"/>
          </w:tcPr>
          <w:p w:rsidR="00FE40B0" w:rsidRPr="00C371EA" w:rsidRDefault="00FE40B0" w:rsidP="00C166E1">
            <w:pPr>
              <w:pStyle w:val="TableParagraph"/>
              <w:spacing w:before="52"/>
              <w:ind w:left="177" w:right="169"/>
              <w:jc w:val="center"/>
            </w:pPr>
            <w:r w:rsidRPr="00C371EA">
              <w:t>10A/220V(2.2KW)</w:t>
            </w:r>
          </w:p>
        </w:tc>
        <w:tc>
          <w:tcPr>
            <w:tcW w:w="1915" w:type="dxa"/>
          </w:tcPr>
          <w:p w:rsidR="00FE40B0" w:rsidRPr="00C371EA" w:rsidRDefault="00FE40B0" w:rsidP="00C166E1">
            <w:pPr>
              <w:pStyle w:val="TableParagraph"/>
              <w:spacing w:before="52"/>
              <w:ind w:left="657"/>
            </w:pPr>
            <w:r w:rsidRPr="00C371EA">
              <w:t>500</w:t>
            </w:r>
          </w:p>
        </w:tc>
        <w:tc>
          <w:tcPr>
            <w:tcW w:w="2126" w:type="dxa"/>
            <w:vAlign w:val="center"/>
          </w:tcPr>
          <w:p w:rsidR="00FE40B0" w:rsidRPr="00C371EA" w:rsidRDefault="00FE40B0" w:rsidP="00C166E1">
            <w:pPr>
              <w:pStyle w:val="TableParagraph"/>
              <w:spacing w:before="52"/>
              <w:ind w:left="366" w:right="358"/>
              <w:jc w:val="center"/>
            </w:pPr>
            <w:r w:rsidRPr="00C371EA">
              <w:t>650</w:t>
            </w:r>
          </w:p>
        </w:tc>
        <w:tc>
          <w:tcPr>
            <w:tcW w:w="1346" w:type="dxa"/>
          </w:tcPr>
          <w:p w:rsidR="00FE40B0" w:rsidRPr="00C371EA" w:rsidRDefault="00FE40B0" w:rsidP="00C166E1">
            <w:pPr>
              <w:pStyle w:val="TableParagraph"/>
              <w:spacing w:before="52"/>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3"/>
              <w:ind w:left="177" w:right="169"/>
              <w:jc w:val="center"/>
            </w:pPr>
            <w:r w:rsidRPr="00C371EA">
              <w:t>03</w:t>
            </w:r>
          </w:p>
        </w:tc>
        <w:tc>
          <w:tcPr>
            <w:tcW w:w="2409" w:type="dxa"/>
          </w:tcPr>
          <w:p w:rsidR="00FE40B0" w:rsidRPr="00C371EA" w:rsidRDefault="00FE40B0" w:rsidP="00C166E1">
            <w:pPr>
              <w:pStyle w:val="TableParagraph"/>
              <w:spacing w:before="53"/>
              <w:ind w:left="177" w:right="169"/>
              <w:jc w:val="center"/>
            </w:pPr>
            <w:r w:rsidRPr="00C371EA">
              <w:t>16A/220V(3.5KW)</w:t>
            </w:r>
          </w:p>
        </w:tc>
        <w:tc>
          <w:tcPr>
            <w:tcW w:w="1915" w:type="dxa"/>
          </w:tcPr>
          <w:p w:rsidR="00FE40B0" w:rsidRPr="00C371EA" w:rsidRDefault="00FE40B0" w:rsidP="00C166E1">
            <w:pPr>
              <w:pStyle w:val="TableParagraph"/>
              <w:spacing w:before="53"/>
              <w:ind w:left="657"/>
            </w:pPr>
            <w:r w:rsidRPr="00C371EA">
              <w:t>750</w:t>
            </w:r>
          </w:p>
        </w:tc>
        <w:tc>
          <w:tcPr>
            <w:tcW w:w="2126" w:type="dxa"/>
            <w:vAlign w:val="center"/>
          </w:tcPr>
          <w:p w:rsidR="00FE40B0" w:rsidRPr="00C371EA" w:rsidRDefault="00FE40B0" w:rsidP="00C166E1">
            <w:pPr>
              <w:pStyle w:val="TableParagraph"/>
              <w:spacing w:before="53"/>
              <w:ind w:left="366" w:right="358"/>
              <w:jc w:val="center"/>
            </w:pPr>
            <w:r w:rsidRPr="00C371EA">
              <w:t>975</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2"/>
              <w:ind w:left="177" w:right="169"/>
              <w:jc w:val="center"/>
            </w:pPr>
            <w:r w:rsidRPr="00C371EA">
              <w:t>04</w:t>
            </w:r>
          </w:p>
        </w:tc>
        <w:tc>
          <w:tcPr>
            <w:tcW w:w="2409" w:type="dxa"/>
          </w:tcPr>
          <w:p w:rsidR="00FE40B0" w:rsidRPr="00C371EA" w:rsidRDefault="00FE40B0" w:rsidP="00C166E1">
            <w:pPr>
              <w:pStyle w:val="TableParagraph"/>
              <w:spacing w:before="52"/>
              <w:ind w:left="177" w:right="169"/>
              <w:jc w:val="center"/>
            </w:pPr>
            <w:r w:rsidRPr="00C371EA">
              <w:t>6A/380V(3KW)</w:t>
            </w:r>
          </w:p>
        </w:tc>
        <w:tc>
          <w:tcPr>
            <w:tcW w:w="1915" w:type="dxa"/>
          </w:tcPr>
          <w:p w:rsidR="00FE40B0" w:rsidRPr="00C371EA" w:rsidRDefault="00FE40B0" w:rsidP="00C166E1">
            <w:pPr>
              <w:pStyle w:val="TableParagraph"/>
              <w:spacing w:before="52"/>
              <w:ind w:left="657"/>
            </w:pPr>
            <w:r w:rsidRPr="00C371EA">
              <w:t>700</w:t>
            </w:r>
          </w:p>
        </w:tc>
        <w:tc>
          <w:tcPr>
            <w:tcW w:w="2126" w:type="dxa"/>
            <w:vAlign w:val="center"/>
          </w:tcPr>
          <w:p w:rsidR="00FE40B0" w:rsidRPr="00C371EA" w:rsidRDefault="00FE40B0" w:rsidP="00C166E1">
            <w:pPr>
              <w:pStyle w:val="TableParagraph"/>
              <w:spacing w:before="52"/>
              <w:ind w:left="366" w:right="358"/>
              <w:jc w:val="center"/>
            </w:pPr>
            <w:r w:rsidRPr="00C371EA">
              <w:t>910</w:t>
            </w:r>
          </w:p>
        </w:tc>
        <w:tc>
          <w:tcPr>
            <w:tcW w:w="1346" w:type="dxa"/>
          </w:tcPr>
          <w:p w:rsidR="00FE40B0" w:rsidRPr="00C371EA" w:rsidRDefault="00FE40B0" w:rsidP="00C166E1">
            <w:pPr>
              <w:pStyle w:val="TableParagraph"/>
              <w:spacing w:before="52"/>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3"/>
              <w:ind w:left="177" w:right="169"/>
              <w:jc w:val="center"/>
            </w:pPr>
            <w:r w:rsidRPr="00C371EA">
              <w:t>05</w:t>
            </w:r>
          </w:p>
        </w:tc>
        <w:tc>
          <w:tcPr>
            <w:tcW w:w="2409" w:type="dxa"/>
          </w:tcPr>
          <w:p w:rsidR="00FE40B0" w:rsidRPr="00C371EA" w:rsidRDefault="00FE40B0" w:rsidP="00C166E1">
            <w:pPr>
              <w:pStyle w:val="TableParagraph"/>
              <w:spacing w:before="53"/>
              <w:ind w:left="177" w:right="169"/>
              <w:jc w:val="center"/>
            </w:pPr>
            <w:r w:rsidRPr="00C371EA">
              <w:t>10A/380V(5KW)</w:t>
            </w:r>
          </w:p>
        </w:tc>
        <w:tc>
          <w:tcPr>
            <w:tcW w:w="1915" w:type="dxa"/>
          </w:tcPr>
          <w:p w:rsidR="00FE40B0" w:rsidRPr="00C371EA" w:rsidRDefault="00FE40B0" w:rsidP="00C166E1">
            <w:pPr>
              <w:pStyle w:val="TableParagraph"/>
              <w:spacing w:before="53"/>
              <w:ind w:left="657"/>
            </w:pPr>
            <w:r w:rsidRPr="00C371EA">
              <w:t>900</w:t>
            </w:r>
          </w:p>
        </w:tc>
        <w:tc>
          <w:tcPr>
            <w:tcW w:w="2126" w:type="dxa"/>
            <w:vAlign w:val="center"/>
          </w:tcPr>
          <w:p w:rsidR="00FE40B0" w:rsidRPr="00C371EA" w:rsidRDefault="00FE40B0" w:rsidP="00C166E1">
            <w:pPr>
              <w:pStyle w:val="TableParagraph"/>
              <w:spacing w:before="53"/>
              <w:ind w:left="366" w:right="358"/>
              <w:jc w:val="center"/>
            </w:pPr>
            <w:r w:rsidRPr="00C371EA">
              <w:t>1170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2"/>
              <w:ind w:left="177" w:right="169"/>
              <w:jc w:val="center"/>
            </w:pPr>
            <w:r w:rsidRPr="00C371EA">
              <w:t>06</w:t>
            </w:r>
          </w:p>
        </w:tc>
        <w:tc>
          <w:tcPr>
            <w:tcW w:w="2409" w:type="dxa"/>
          </w:tcPr>
          <w:p w:rsidR="00FE40B0" w:rsidRPr="00C371EA" w:rsidRDefault="00FE40B0" w:rsidP="00C166E1">
            <w:pPr>
              <w:pStyle w:val="TableParagraph"/>
              <w:spacing w:before="52"/>
              <w:ind w:left="177" w:right="169"/>
              <w:jc w:val="center"/>
            </w:pPr>
            <w:r w:rsidRPr="00C371EA">
              <w:t>16A/380V(8KW)</w:t>
            </w:r>
          </w:p>
        </w:tc>
        <w:tc>
          <w:tcPr>
            <w:tcW w:w="1915" w:type="dxa"/>
          </w:tcPr>
          <w:p w:rsidR="00FE40B0" w:rsidRPr="00C371EA" w:rsidRDefault="00FE40B0" w:rsidP="00C166E1">
            <w:pPr>
              <w:pStyle w:val="TableParagraph"/>
              <w:spacing w:before="52"/>
              <w:ind w:left="597"/>
            </w:pPr>
            <w:r w:rsidRPr="00C371EA">
              <w:t>1500</w:t>
            </w:r>
          </w:p>
        </w:tc>
        <w:tc>
          <w:tcPr>
            <w:tcW w:w="2126" w:type="dxa"/>
            <w:vAlign w:val="center"/>
          </w:tcPr>
          <w:p w:rsidR="00FE40B0" w:rsidRPr="00C371EA" w:rsidRDefault="00FE40B0" w:rsidP="00C166E1">
            <w:pPr>
              <w:pStyle w:val="TableParagraph"/>
              <w:spacing w:before="52"/>
              <w:ind w:left="366" w:right="358"/>
              <w:jc w:val="center"/>
            </w:pPr>
            <w:r w:rsidRPr="00C371EA">
              <w:t>1950</w:t>
            </w:r>
          </w:p>
        </w:tc>
        <w:tc>
          <w:tcPr>
            <w:tcW w:w="1346" w:type="dxa"/>
          </w:tcPr>
          <w:p w:rsidR="00FE40B0" w:rsidRPr="00C371EA" w:rsidRDefault="00FE40B0" w:rsidP="00C166E1">
            <w:pPr>
              <w:pStyle w:val="TableParagraph"/>
              <w:spacing w:before="52"/>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3"/>
              <w:ind w:left="177" w:right="169"/>
              <w:jc w:val="center"/>
            </w:pPr>
            <w:r w:rsidRPr="00C371EA">
              <w:t>07</w:t>
            </w:r>
          </w:p>
        </w:tc>
        <w:tc>
          <w:tcPr>
            <w:tcW w:w="2409" w:type="dxa"/>
          </w:tcPr>
          <w:p w:rsidR="00FE40B0" w:rsidRPr="00C371EA" w:rsidRDefault="00FE40B0" w:rsidP="00C166E1">
            <w:pPr>
              <w:pStyle w:val="TableParagraph"/>
              <w:spacing w:before="53"/>
              <w:ind w:left="177" w:right="169"/>
              <w:jc w:val="center"/>
            </w:pPr>
            <w:r w:rsidRPr="00C371EA">
              <w:t>20A/380V(10KW)</w:t>
            </w:r>
          </w:p>
        </w:tc>
        <w:tc>
          <w:tcPr>
            <w:tcW w:w="1915" w:type="dxa"/>
          </w:tcPr>
          <w:p w:rsidR="00FE40B0" w:rsidRPr="00C371EA" w:rsidRDefault="00FE40B0" w:rsidP="00C166E1">
            <w:pPr>
              <w:pStyle w:val="TableParagraph"/>
              <w:spacing w:before="53"/>
              <w:ind w:left="597"/>
            </w:pPr>
            <w:r w:rsidRPr="00C371EA">
              <w:t>1800</w:t>
            </w:r>
          </w:p>
        </w:tc>
        <w:tc>
          <w:tcPr>
            <w:tcW w:w="2126" w:type="dxa"/>
            <w:vAlign w:val="center"/>
          </w:tcPr>
          <w:p w:rsidR="00FE40B0" w:rsidRPr="00C371EA" w:rsidRDefault="00FE40B0" w:rsidP="00C166E1">
            <w:pPr>
              <w:pStyle w:val="TableParagraph"/>
              <w:spacing w:before="53"/>
              <w:ind w:left="366" w:right="358"/>
              <w:jc w:val="center"/>
            </w:pPr>
            <w:r w:rsidRPr="00C371EA">
              <w:t>2340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2"/>
              <w:ind w:left="177" w:right="169"/>
              <w:jc w:val="center"/>
            </w:pPr>
            <w:r w:rsidRPr="00C371EA">
              <w:t>08</w:t>
            </w:r>
          </w:p>
        </w:tc>
        <w:tc>
          <w:tcPr>
            <w:tcW w:w="2409" w:type="dxa"/>
          </w:tcPr>
          <w:p w:rsidR="00FE40B0" w:rsidRPr="00C371EA" w:rsidRDefault="00FE40B0" w:rsidP="00C166E1">
            <w:pPr>
              <w:pStyle w:val="TableParagraph"/>
              <w:spacing w:before="52"/>
              <w:ind w:left="177" w:right="169"/>
              <w:jc w:val="center"/>
            </w:pPr>
            <w:r w:rsidRPr="00C371EA">
              <w:t>25A/380V(13KW)</w:t>
            </w:r>
          </w:p>
        </w:tc>
        <w:tc>
          <w:tcPr>
            <w:tcW w:w="1915" w:type="dxa"/>
          </w:tcPr>
          <w:p w:rsidR="00FE40B0" w:rsidRPr="00C371EA" w:rsidRDefault="00FE40B0" w:rsidP="00C166E1">
            <w:pPr>
              <w:pStyle w:val="TableParagraph"/>
              <w:spacing w:before="52"/>
              <w:ind w:left="597"/>
            </w:pPr>
            <w:r w:rsidRPr="00C371EA">
              <w:t>2100</w:t>
            </w:r>
          </w:p>
        </w:tc>
        <w:tc>
          <w:tcPr>
            <w:tcW w:w="2126" w:type="dxa"/>
            <w:vAlign w:val="center"/>
          </w:tcPr>
          <w:p w:rsidR="00FE40B0" w:rsidRPr="00C371EA" w:rsidRDefault="00FE40B0" w:rsidP="00C166E1">
            <w:pPr>
              <w:pStyle w:val="TableParagraph"/>
              <w:spacing w:before="52"/>
              <w:ind w:left="366" w:right="358"/>
              <w:jc w:val="center"/>
            </w:pPr>
            <w:r w:rsidRPr="00C371EA">
              <w:t>2730</w:t>
            </w:r>
          </w:p>
        </w:tc>
        <w:tc>
          <w:tcPr>
            <w:tcW w:w="1346" w:type="dxa"/>
          </w:tcPr>
          <w:p w:rsidR="00FE40B0" w:rsidRPr="00C371EA" w:rsidRDefault="00FE40B0" w:rsidP="00C166E1">
            <w:pPr>
              <w:pStyle w:val="TableParagraph"/>
              <w:spacing w:before="52"/>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3"/>
              <w:ind w:left="177" w:right="169"/>
              <w:jc w:val="center"/>
            </w:pPr>
            <w:r w:rsidRPr="00C371EA">
              <w:t>09</w:t>
            </w:r>
          </w:p>
        </w:tc>
        <w:tc>
          <w:tcPr>
            <w:tcW w:w="2409" w:type="dxa"/>
          </w:tcPr>
          <w:p w:rsidR="00FE40B0" w:rsidRPr="00C371EA" w:rsidRDefault="00FE40B0" w:rsidP="00C166E1">
            <w:pPr>
              <w:pStyle w:val="TableParagraph"/>
              <w:spacing w:before="53"/>
              <w:ind w:left="177" w:right="169"/>
              <w:jc w:val="center"/>
            </w:pPr>
            <w:r w:rsidRPr="00C371EA">
              <w:t>32A/380V(16KW)</w:t>
            </w:r>
          </w:p>
        </w:tc>
        <w:tc>
          <w:tcPr>
            <w:tcW w:w="1915" w:type="dxa"/>
          </w:tcPr>
          <w:p w:rsidR="00FE40B0" w:rsidRPr="00C371EA" w:rsidRDefault="00FE40B0" w:rsidP="00C166E1">
            <w:pPr>
              <w:pStyle w:val="TableParagraph"/>
              <w:spacing w:before="53"/>
              <w:ind w:left="597"/>
            </w:pPr>
            <w:r w:rsidRPr="00C371EA">
              <w:t>2400</w:t>
            </w:r>
          </w:p>
        </w:tc>
        <w:tc>
          <w:tcPr>
            <w:tcW w:w="2126" w:type="dxa"/>
            <w:vAlign w:val="center"/>
          </w:tcPr>
          <w:p w:rsidR="00FE40B0" w:rsidRPr="00C371EA" w:rsidRDefault="00FE40B0" w:rsidP="00C166E1">
            <w:pPr>
              <w:pStyle w:val="TableParagraph"/>
              <w:spacing w:before="53"/>
              <w:ind w:left="366" w:right="358"/>
              <w:jc w:val="center"/>
            </w:pPr>
            <w:r w:rsidRPr="00C371EA">
              <w:t>3120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2"/>
              <w:ind w:left="177" w:right="169"/>
              <w:jc w:val="center"/>
            </w:pPr>
            <w:r w:rsidRPr="00C371EA">
              <w:t>10</w:t>
            </w:r>
          </w:p>
        </w:tc>
        <w:tc>
          <w:tcPr>
            <w:tcW w:w="2409" w:type="dxa"/>
          </w:tcPr>
          <w:p w:rsidR="00FE40B0" w:rsidRPr="00C371EA" w:rsidRDefault="00FE40B0" w:rsidP="00C166E1">
            <w:pPr>
              <w:pStyle w:val="TableParagraph"/>
              <w:spacing w:before="52"/>
              <w:ind w:left="177" w:right="169"/>
              <w:jc w:val="center"/>
            </w:pPr>
            <w:r w:rsidRPr="00C371EA">
              <w:t>40A/380V(20KW)</w:t>
            </w:r>
          </w:p>
        </w:tc>
        <w:tc>
          <w:tcPr>
            <w:tcW w:w="1915" w:type="dxa"/>
          </w:tcPr>
          <w:p w:rsidR="00FE40B0" w:rsidRPr="00C371EA" w:rsidRDefault="00FE40B0" w:rsidP="00C166E1">
            <w:pPr>
              <w:pStyle w:val="TableParagraph"/>
              <w:spacing w:before="52"/>
              <w:ind w:left="597"/>
            </w:pPr>
            <w:r w:rsidRPr="00C371EA">
              <w:t>2700</w:t>
            </w:r>
          </w:p>
        </w:tc>
        <w:tc>
          <w:tcPr>
            <w:tcW w:w="2126" w:type="dxa"/>
            <w:vAlign w:val="center"/>
          </w:tcPr>
          <w:p w:rsidR="00FE40B0" w:rsidRPr="00C371EA" w:rsidRDefault="00FE40B0" w:rsidP="00C166E1">
            <w:pPr>
              <w:pStyle w:val="TableParagraph"/>
              <w:spacing w:before="52"/>
              <w:ind w:left="366" w:right="358"/>
              <w:jc w:val="center"/>
            </w:pPr>
            <w:r w:rsidRPr="00C371EA">
              <w:t>3510</w:t>
            </w:r>
          </w:p>
        </w:tc>
        <w:tc>
          <w:tcPr>
            <w:tcW w:w="1346" w:type="dxa"/>
          </w:tcPr>
          <w:p w:rsidR="00FE40B0" w:rsidRPr="00C371EA" w:rsidRDefault="00FE40B0" w:rsidP="00C166E1">
            <w:pPr>
              <w:pStyle w:val="TableParagraph"/>
              <w:spacing w:before="52"/>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3"/>
              <w:ind w:left="177" w:right="169"/>
              <w:jc w:val="center"/>
            </w:pPr>
            <w:r w:rsidRPr="00C371EA">
              <w:t>11</w:t>
            </w:r>
          </w:p>
        </w:tc>
        <w:tc>
          <w:tcPr>
            <w:tcW w:w="2409" w:type="dxa"/>
          </w:tcPr>
          <w:p w:rsidR="00FE40B0" w:rsidRPr="00C371EA" w:rsidRDefault="00FE40B0" w:rsidP="00C166E1">
            <w:pPr>
              <w:pStyle w:val="TableParagraph"/>
              <w:spacing w:before="53"/>
              <w:ind w:left="177" w:right="169"/>
              <w:jc w:val="center"/>
            </w:pPr>
            <w:r w:rsidRPr="00C371EA">
              <w:t>50A/380V(25KW)</w:t>
            </w:r>
          </w:p>
        </w:tc>
        <w:tc>
          <w:tcPr>
            <w:tcW w:w="1915" w:type="dxa"/>
          </w:tcPr>
          <w:p w:rsidR="00FE40B0" w:rsidRPr="00C371EA" w:rsidRDefault="00FE40B0" w:rsidP="00C166E1">
            <w:pPr>
              <w:pStyle w:val="TableParagraph"/>
              <w:spacing w:before="53"/>
              <w:ind w:left="597"/>
            </w:pPr>
            <w:r w:rsidRPr="00C371EA">
              <w:t>3000</w:t>
            </w:r>
          </w:p>
        </w:tc>
        <w:tc>
          <w:tcPr>
            <w:tcW w:w="2126" w:type="dxa"/>
            <w:vAlign w:val="center"/>
          </w:tcPr>
          <w:p w:rsidR="00FE40B0" w:rsidRPr="00C371EA" w:rsidRDefault="00FE40B0" w:rsidP="00C166E1">
            <w:pPr>
              <w:pStyle w:val="TableParagraph"/>
              <w:spacing w:before="53"/>
              <w:ind w:left="366" w:right="358"/>
              <w:jc w:val="center"/>
            </w:pPr>
            <w:r w:rsidRPr="00C371EA">
              <w:t>3900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2"/>
              <w:ind w:left="177" w:right="169"/>
              <w:jc w:val="center"/>
            </w:pPr>
            <w:r w:rsidRPr="00C371EA">
              <w:t>12</w:t>
            </w:r>
          </w:p>
        </w:tc>
        <w:tc>
          <w:tcPr>
            <w:tcW w:w="2409" w:type="dxa"/>
          </w:tcPr>
          <w:p w:rsidR="00FE40B0" w:rsidRPr="00C371EA" w:rsidRDefault="00FE40B0" w:rsidP="00C166E1">
            <w:pPr>
              <w:pStyle w:val="TableParagraph"/>
              <w:spacing w:before="52"/>
              <w:ind w:left="177" w:right="169"/>
              <w:jc w:val="center"/>
            </w:pPr>
            <w:r w:rsidRPr="00C371EA">
              <w:t>63A/380V(30KW)</w:t>
            </w:r>
          </w:p>
        </w:tc>
        <w:tc>
          <w:tcPr>
            <w:tcW w:w="1915" w:type="dxa"/>
          </w:tcPr>
          <w:p w:rsidR="00FE40B0" w:rsidRPr="00C371EA" w:rsidRDefault="00FE40B0" w:rsidP="00C166E1">
            <w:pPr>
              <w:pStyle w:val="TableParagraph"/>
              <w:spacing w:before="52"/>
              <w:ind w:left="597"/>
            </w:pPr>
            <w:r w:rsidRPr="00C371EA">
              <w:t>3600</w:t>
            </w:r>
          </w:p>
        </w:tc>
        <w:tc>
          <w:tcPr>
            <w:tcW w:w="2126" w:type="dxa"/>
            <w:vAlign w:val="center"/>
          </w:tcPr>
          <w:p w:rsidR="00FE40B0" w:rsidRPr="00C371EA" w:rsidRDefault="00FE40B0" w:rsidP="00C166E1">
            <w:pPr>
              <w:pStyle w:val="TableParagraph"/>
              <w:spacing w:before="52"/>
              <w:ind w:left="366" w:right="358"/>
              <w:jc w:val="center"/>
            </w:pPr>
            <w:r w:rsidRPr="00C371EA">
              <w:t>4680</w:t>
            </w:r>
          </w:p>
        </w:tc>
        <w:tc>
          <w:tcPr>
            <w:tcW w:w="1346" w:type="dxa"/>
          </w:tcPr>
          <w:p w:rsidR="00FE40B0" w:rsidRPr="00C371EA" w:rsidRDefault="00FE40B0" w:rsidP="00C166E1">
            <w:pPr>
              <w:pStyle w:val="TableParagraph"/>
              <w:spacing w:before="52"/>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3"/>
              <w:ind w:left="177" w:right="169"/>
              <w:jc w:val="center"/>
            </w:pPr>
            <w:r w:rsidRPr="00C371EA">
              <w:t>13</w:t>
            </w:r>
          </w:p>
        </w:tc>
        <w:tc>
          <w:tcPr>
            <w:tcW w:w="2409" w:type="dxa"/>
          </w:tcPr>
          <w:p w:rsidR="00FE40B0" w:rsidRPr="00C371EA" w:rsidRDefault="00FE40B0" w:rsidP="00C166E1">
            <w:pPr>
              <w:pStyle w:val="TableParagraph"/>
              <w:spacing w:before="53"/>
              <w:ind w:left="177" w:right="169"/>
              <w:jc w:val="center"/>
            </w:pPr>
            <w:r w:rsidRPr="00C371EA">
              <w:t>100A/380V(50KW)</w:t>
            </w:r>
          </w:p>
        </w:tc>
        <w:tc>
          <w:tcPr>
            <w:tcW w:w="1915" w:type="dxa"/>
          </w:tcPr>
          <w:p w:rsidR="00FE40B0" w:rsidRPr="00C371EA" w:rsidRDefault="00FE40B0" w:rsidP="00C166E1">
            <w:pPr>
              <w:pStyle w:val="TableParagraph"/>
              <w:spacing w:before="53"/>
              <w:ind w:left="597"/>
            </w:pPr>
            <w:r w:rsidRPr="00C371EA">
              <w:t>5800</w:t>
            </w:r>
          </w:p>
        </w:tc>
        <w:tc>
          <w:tcPr>
            <w:tcW w:w="2126" w:type="dxa"/>
            <w:vAlign w:val="center"/>
          </w:tcPr>
          <w:p w:rsidR="00FE40B0" w:rsidRPr="00C371EA" w:rsidRDefault="00FE40B0" w:rsidP="00C166E1">
            <w:pPr>
              <w:pStyle w:val="TableParagraph"/>
              <w:spacing w:before="53"/>
              <w:ind w:left="366" w:right="358"/>
              <w:jc w:val="center"/>
            </w:pPr>
            <w:r w:rsidRPr="00C371EA">
              <w:t>7540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Align w:val="center"/>
          </w:tcPr>
          <w:p w:rsidR="00FE40B0" w:rsidRPr="00C371EA" w:rsidRDefault="00FE40B0" w:rsidP="00C166E1">
            <w:pPr>
              <w:pStyle w:val="TableParagraph"/>
              <w:spacing w:before="53"/>
              <w:ind w:left="177" w:right="169"/>
              <w:jc w:val="center"/>
            </w:pPr>
            <w:r w:rsidRPr="00C371EA">
              <w:rPr>
                <w:rFonts w:hint="eastAsia"/>
              </w:rPr>
              <w:t>14</w:t>
            </w:r>
          </w:p>
        </w:tc>
        <w:tc>
          <w:tcPr>
            <w:tcW w:w="2409" w:type="dxa"/>
          </w:tcPr>
          <w:p w:rsidR="00FE40B0" w:rsidRPr="00C371EA" w:rsidRDefault="00FE40B0" w:rsidP="00C166E1">
            <w:pPr>
              <w:pStyle w:val="TableParagraph"/>
              <w:spacing w:before="53"/>
              <w:ind w:left="177" w:right="169"/>
              <w:jc w:val="center"/>
            </w:pPr>
            <w:r w:rsidRPr="00C371EA">
              <w:rPr>
                <w:rFonts w:hint="eastAsia"/>
              </w:rPr>
              <w:t>150A/380V(75KW)</w:t>
            </w:r>
          </w:p>
        </w:tc>
        <w:tc>
          <w:tcPr>
            <w:tcW w:w="1915" w:type="dxa"/>
          </w:tcPr>
          <w:p w:rsidR="00FE40B0" w:rsidRPr="00C371EA" w:rsidRDefault="00FE40B0" w:rsidP="00C166E1">
            <w:pPr>
              <w:pStyle w:val="TableParagraph"/>
              <w:spacing w:before="53"/>
              <w:ind w:left="597"/>
            </w:pPr>
            <w:r w:rsidRPr="00C371EA">
              <w:rPr>
                <w:rFonts w:hint="eastAsia"/>
              </w:rPr>
              <w:t>8400</w:t>
            </w:r>
          </w:p>
        </w:tc>
        <w:tc>
          <w:tcPr>
            <w:tcW w:w="2126" w:type="dxa"/>
            <w:vAlign w:val="center"/>
          </w:tcPr>
          <w:p w:rsidR="00FE40B0" w:rsidRPr="00C371EA" w:rsidRDefault="00FE40B0" w:rsidP="00C166E1">
            <w:pPr>
              <w:pStyle w:val="TableParagraph"/>
              <w:spacing w:before="53"/>
              <w:ind w:left="366" w:right="358"/>
              <w:jc w:val="center"/>
            </w:pPr>
            <w:r w:rsidRPr="00C371EA">
              <w:rPr>
                <w:rFonts w:hint="eastAsia"/>
              </w:rPr>
              <w:t>10920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340"/>
        </w:trPr>
        <w:tc>
          <w:tcPr>
            <w:tcW w:w="1702" w:type="dxa"/>
            <w:vMerge w:val="restart"/>
            <w:vAlign w:val="center"/>
          </w:tcPr>
          <w:p w:rsidR="00FE40B0" w:rsidRPr="00C371EA" w:rsidRDefault="00FE40B0" w:rsidP="00C166E1">
            <w:pPr>
              <w:pStyle w:val="TableParagraph"/>
              <w:spacing w:before="52"/>
              <w:ind w:left="177" w:right="169"/>
              <w:jc w:val="center"/>
            </w:pPr>
            <w:r w:rsidRPr="00C371EA">
              <w:t>施工临时用电</w:t>
            </w:r>
          </w:p>
        </w:tc>
        <w:tc>
          <w:tcPr>
            <w:tcW w:w="2409" w:type="dxa"/>
          </w:tcPr>
          <w:p w:rsidR="00FE40B0" w:rsidRPr="00C371EA" w:rsidRDefault="00FE40B0" w:rsidP="00C166E1">
            <w:pPr>
              <w:pStyle w:val="TableParagraph"/>
              <w:spacing w:before="52"/>
              <w:ind w:left="177" w:right="169"/>
              <w:jc w:val="center"/>
            </w:pPr>
            <w:r w:rsidRPr="00C371EA">
              <w:t>10A/220V(2.2KW)</w:t>
            </w:r>
          </w:p>
        </w:tc>
        <w:tc>
          <w:tcPr>
            <w:tcW w:w="1915" w:type="dxa"/>
          </w:tcPr>
          <w:p w:rsidR="00FE40B0" w:rsidRPr="00C371EA" w:rsidRDefault="00FE40B0" w:rsidP="00C166E1">
            <w:pPr>
              <w:pStyle w:val="TableParagraph"/>
              <w:spacing w:before="52"/>
              <w:ind w:left="657"/>
            </w:pPr>
            <w:r w:rsidRPr="00C371EA">
              <w:t>300</w:t>
            </w:r>
          </w:p>
        </w:tc>
        <w:tc>
          <w:tcPr>
            <w:tcW w:w="2126" w:type="dxa"/>
            <w:vAlign w:val="center"/>
          </w:tcPr>
          <w:p w:rsidR="00FE40B0" w:rsidRPr="00C371EA" w:rsidRDefault="00FE40B0" w:rsidP="00C166E1">
            <w:pPr>
              <w:pStyle w:val="TableParagraph"/>
              <w:jc w:val="center"/>
            </w:pPr>
            <w:r w:rsidRPr="00C371EA">
              <w:t>390</w:t>
            </w:r>
          </w:p>
        </w:tc>
        <w:tc>
          <w:tcPr>
            <w:tcW w:w="1346" w:type="dxa"/>
          </w:tcPr>
          <w:p w:rsidR="00FE40B0" w:rsidRPr="00C371EA" w:rsidRDefault="00FE40B0" w:rsidP="00C166E1">
            <w:pPr>
              <w:pStyle w:val="TableParagraph"/>
              <w:spacing w:before="52"/>
              <w:ind w:left="365"/>
            </w:pPr>
            <w:r w:rsidRPr="00C371EA">
              <w:t>500</w:t>
            </w:r>
          </w:p>
        </w:tc>
      </w:tr>
      <w:tr w:rsidR="00FE40B0" w:rsidTr="00C166E1">
        <w:trPr>
          <w:trHeight w:val="340"/>
        </w:trPr>
        <w:tc>
          <w:tcPr>
            <w:tcW w:w="1702" w:type="dxa"/>
            <w:vMerge/>
          </w:tcPr>
          <w:p w:rsidR="00FE40B0" w:rsidRPr="00C371EA" w:rsidRDefault="00FE40B0" w:rsidP="00C166E1">
            <w:pPr>
              <w:pStyle w:val="TableParagraph"/>
              <w:spacing w:before="53"/>
              <w:ind w:left="177" w:right="169"/>
              <w:jc w:val="center"/>
            </w:pPr>
          </w:p>
        </w:tc>
        <w:tc>
          <w:tcPr>
            <w:tcW w:w="2409" w:type="dxa"/>
          </w:tcPr>
          <w:p w:rsidR="00FE40B0" w:rsidRPr="00C371EA" w:rsidRDefault="00FE40B0" w:rsidP="00C166E1">
            <w:pPr>
              <w:pStyle w:val="TableParagraph"/>
              <w:spacing w:before="53"/>
              <w:ind w:left="177" w:right="169"/>
              <w:jc w:val="center"/>
            </w:pPr>
            <w:r w:rsidRPr="00C371EA">
              <w:t>10A/380V(5KW)</w:t>
            </w:r>
          </w:p>
        </w:tc>
        <w:tc>
          <w:tcPr>
            <w:tcW w:w="1915" w:type="dxa"/>
          </w:tcPr>
          <w:p w:rsidR="00FE40B0" w:rsidRPr="00C371EA" w:rsidRDefault="00FE40B0" w:rsidP="00C166E1">
            <w:pPr>
              <w:pStyle w:val="TableParagraph"/>
              <w:spacing w:before="53"/>
              <w:ind w:left="657"/>
            </w:pPr>
            <w:r w:rsidRPr="00C371EA">
              <w:rPr>
                <w:rFonts w:hint="eastAsia"/>
              </w:rPr>
              <w:t>500</w:t>
            </w:r>
          </w:p>
        </w:tc>
        <w:tc>
          <w:tcPr>
            <w:tcW w:w="2126" w:type="dxa"/>
            <w:vAlign w:val="center"/>
          </w:tcPr>
          <w:p w:rsidR="00FE40B0" w:rsidRPr="00C371EA" w:rsidRDefault="00FE40B0" w:rsidP="00C166E1">
            <w:pPr>
              <w:pStyle w:val="TableParagraph"/>
              <w:jc w:val="center"/>
            </w:pPr>
            <w:r w:rsidRPr="00C371EA">
              <w:rPr>
                <w:rFonts w:hint="eastAsia"/>
              </w:rPr>
              <w:t>650</w:t>
            </w:r>
          </w:p>
        </w:tc>
        <w:tc>
          <w:tcPr>
            <w:tcW w:w="1346" w:type="dxa"/>
          </w:tcPr>
          <w:p w:rsidR="00FE40B0" w:rsidRPr="00C371EA" w:rsidRDefault="00FE40B0" w:rsidP="00C166E1">
            <w:pPr>
              <w:pStyle w:val="TableParagraph"/>
              <w:spacing w:before="53"/>
              <w:ind w:left="365"/>
            </w:pPr>
            <w:r w:rsidRPr="00C371EA">
              <w:t>500</w:t>
            </w:r>
          </w:p>
        </w:tc>
      </w:tr>
      <w:tr w:rsidR="00FE40B0" w:rsidTr="00C166E1">
        <w:trPr>
          <w:trHeight w:val="416"/>
        </w:trPr>
        <w:tc>
          <w:tcPr>
            <w:tcW w:w="9498" w:type="dxa"/>
            <w:gridSpan w:val="5"/>
          </w:tcPr>
          <w:p w:rsidR="00FE40B0" w:rsidRDefault="00FE40B0" w:rsidP="00C166E1">
            <w:pPr>
              <w:pStyle w:val="31"/>
              <w:tabs>
                <w:tab w:val="left" w:pos="0"/>
                <w:tab w:val="left" w:pos="138"/>
              </w:tabs>
              <w:spacing w:after="0"/>
              <w:ind w:leftChars="0" w:left="0" w:firstLineChars="0" w:firstLine="0"/>
              <w:jc w:val="left"/>
              <w:rPr>
                <w:rFonts w:ascii="仿宋_GB2312" w:hAnsi="宋体"/>
                <w:bCs/>
                <w:color w:val="000000"/>
                <w:sz w:val="21"/>
                <w:szCs w:val="21"/>
              </w:rPr>
            </w:pPr>
            <w:r>
              <w:rPr>
                <w:rFonts w:ascii="仿宋_GB2312" w:hAnsi="宋体" w:hint="eastAsia"/>
                <w:bCs/>
                <w:color w:val="000000"/>
                <w:sz w:val="21"/>
                <w:szCs w:val="21"/>
              </w:rPr>
              <w:t>1.用电功率以KW为计费单位，不足1KW按1KW计收，如用电功率无法按左表套算，可按1</w:t>
            </w:r>
            <w:r w:rsidR="00DF50D3">
              <w:rPr>
                <w:rFonts w:ascii="仿宋_GB2312" w:hAnsi="宋体" w:hint="eastAsia"/>
                <w:bCs/>
                <w:color w:val="000000"/>
                <w:sz w:val="21"/>
                <w:szCs w:val="21"/>
              </w:rPr>
              <w:t>1</w:t>
            </w:r>
            <w:r>
              <w:rPr>
                <w:rFonts w:ascii="仿宋_GB2312" w:hAnsi="宋体" w:hint="eastAsia"/>
                <w:bCs/>
                <w:color w:val="000000"/>
                <w:sz w:val="21"/>
                <w:szCs w:val="21"/>
              </w:rPr>
              <w:t>0元/KW的收费标准计算。</w:t>
            </w:r>
          </w:p>
          <w:p w:rsidR="00FE40B0" w:rsidRDefault="00FE40B0" w:rsidP="00C166E1">
            <w:pPr>
              <w:pStyle w:val="31"/>
              <w:tabs>
                <w:tab w:val="left" w:pos="0"/>
                <w:tab w:val="left" w:pos="138"/>
              </w:tabs>
              <w:spacing w:after="0"/>
              <w:ind w:leftChars="0" w:left="0" w:firstLineChars="0" w:firstLine="0"/>
              <w:jc w:val="left"/>
              <w:rPr>
                <w:rFonts w:ascii="仿宋_GB2312" w:hAnsi="宋体"/>
                <w:bCs/>
                <w:color w:val="000000"/>
                <w:sz w:val="21"/>
                <w:szCs w:val="21"/>
              </w:rPr>
            </w:pPr>
            <w:r>
              <w:rPr>
                <w:rFonts w:ascii="仿宋_GB2312" w:hAnsi="宋体" w:hint="eastAsia"/>
                <w:bCs/>
                <w:color w:val="000000"/>
                <w:sz w:val="21"/>
                <w:szCs w:val="21"/>
              </w:rPr>
              <w:t>2.出于用电安全考虑，参展商必须根据展位用电情况自备配有经有关部门检验合格的空气断路器和漏电保护器的用电总控制箱，方可供电。展馆提供电箱仅作为电源延长，不可替代参展商自备总控制箱。</w:t>
            </w:r>
          </w:p>
          <w:p w:rsidR="00FE40B0" w:rsidRDefault="00FE40B0" w:rsidP="00C166E1">
            <w:pPr>
              <w:pStyle w:val="31"/>
              <w:tabs>
                <w:tab w:val="left" w:pos="0"/>
                <w:tab w:val="left" w:pos="138"/>
              </w:tabs>
              <w:spacing w:after="0"/>
              <w:ind w:leftChars="0" w:left="0" w:firstLineChars="0" w:firstLine="0"/>
              <w:jc w:val="left"/>
              <w:rPr>
                <w:rFonts w:ascii="仿宋_GB2312" w:hAnsi="宋体"/>
                <w:bCs/>
                <w:color w:val="000000"/>
                <w:sz w:val="21"/>
                <w:szCs w:val="21"/>
              </w:rPr>
            </w:pPr>
            <w:r>
              <w:rPr>
                <w:rFonts w:ascii="仿宋_GB2312" w:hAnsi="宋体" w:hint="eastAsia"/>
                <w:bCs/>
                <w:color w:val="000000"/>
                <w:sz w:val="21"/>
                <w:szCs w:val="21"/>
              </w:rPr>
              <w:t>3.展馆的电箱由展馆方电工负责安装到展位，电箱开关下桩（展位内）的接电工作由展商自行负责，并由展馆方电工监管。</w:t>
            </w:r>
          </w:p>
          <w:p w:rsidR="00FE40B0" w:rsidRDefault="00FE40B0" w:rsidP="00C166E1">
            <w:pPr>
              <w:pStyle w:val="31"/>
              <w:tabs>
                <w:tab w:val="left" w:pos="0"/>
                <w:tab w:val="left" w:pos="138"/>
              </w:tabs>
              <w:spacing w:after="0"/>
              <w:ind w:leftChars="0" w:left="0" w:firstLineChars="0" w:firstLine="0"/>
              <w:jc w:val="left"/>
              <w:rPr>
                <w:rFonts w:ascii="仿宋_GB2312" w:hAnsi="宋体"/>
                <w:bCs/>
                <w:color w:val="000000"/>
                <w:sz w:val="21"/>
                <w:szCs w:val="21"/>
              </w:rPr>
            </w:pPr>
            <w:r>
              <w:rPr>
                <w:rFonts w:ascii="仿宋_GB2312" w:hAnsi="宋体" w:hint="eastAsia"/>
                <w:bCs/>
                <w:color w:val="000000"/>
                <w:sz w:val="21"/>
                <w:szCs w:val="21"/>
              </w:rPr>
              <w:t>4.对63A及其以下用电功率，本费用含：电费、电箱租金、电缆费、辅料及人工费；</w:t>
            </w:r>
          </w:p>
          <w:p w:rsidR="00FE40B0" w:rsidRDefault="00FE40B0" w:rsidP="00C166E1">
            <w:pPr>
              <w:pStyle w:val="31"/>
              <w:tabs>
                <w:tab w:val="left" w:pos="0"/>
                <w:tab w:val="left" w:pos="138"/>
              </w:tabs>
              <w:spacing w:after="0"/>
              <w:ind w:leftChars="0" w:left="0" w:firstLineChars="0" w:firstLine="0"/>
              <w:jc w:val="left"/>
              <w:rPr>
                <w:rFonts w:ascii="仿宋_GB2312" w:hAnsi="宋体"/>
                <w:bCs/>
                <w:color w:val="000000"/>
                <w:sz w:val="21"/>
                <w:szCs w:val="21"/>
              </w:rPr>
            </w:pPr>
            <w:r>
              <w:rPr>
                <w:rFonts w:ascii="仿宋_GB2312" w:hAnsi="宋体" w:hint="eastAsia"/>
                <w:bCs/>
                <w:color w:val="000000"/>
                <w:sz w:val="21"/>
                <w:szCs w:val="21"/>
              </w:rPr>
              <w:t>5.对63A以上用电功率，本费用含：电费、电箱租金、30米电缆费、辅料及人工费，如使用电缆长度超出30米，另行加收电缆费用（63A-100A:25元/米、150A:40元/米、200A:50元/米、250A:70元/米、300A及以上:90元/米）。</w:t>
            </w:r>
          </w:p>
          <w:p w:rsidR="00FE40B0" w:rsidRDefault="00FE40B0" w:rsidP="00C166E1">
            <w:pPr>
              <w:pStyle w:val="31"/>
              <w:tabs>
                <w:tab w:val="left" w:pos="0"/>
                <w:tab w:val="left" w:pos="138"/>
              </w:tabs>
              <w:spacing w:after="0"/>
              <w:ind w:leftChars="0" w:left="0" w:firstLineChars="0" w:firstLine="0"/>
              <w:jc w:val="left"/>
              <w:rPr>
                <w:rFonts w:ascii="仿宋_GB2312" w:hAnsi="宋体"/>
                <w:bCs/>
                <w:color w:val="000000"/>
                <w:sz w:val="21"/>
                <w:szCs w:val="21"/>
              </w:rPr>
            </w:pPr>
            <w:r>
              <w:rPr>
                <w:rFonts w:ascii="仿宋_GB2312" w:hAnsi="宋体" w:hint="eastAsia"/>
                <w:bCs/>
                <w:color w:val="000000"/>
                <w:sz w:val="21"/>
                <w:szCs w:val="21"/>
              </w:rPr>
              <w:t>6.租用24小时用电电箱请提前10天报消防部门批准后，按相应用电费用收费标准的2倍计收用电费用，</w:t>
            </w:r>
          </w:p>
          <w:p w:rsidR="00FE40B0" w:rsidRDefault="00FE40B0" w:rsidP="00C166E1">
            <w:pPr>
              <w:pStyle w:val="TableParagraph"/>
              <w:spacing w:before="53"/>
              <w:rPr>
                <w:sz w:val="24"/>
              </w:rPr>
            </w:pPr>
            <w:r>
              <w:rPr>
                <w:rFonts w:ascii="仿宋_GB2312" w:hAnsi="宋体" w:hint="eastAsia"/>
                <w:bCs/>
                <w:color w:val="000000"/>
                <w:szCs w:val="21"/>
              </w:rPr>
              <w:t>7.</w:t>
            </w:r>
            <w:r>
              <w:rPr>
                <w:rFonts w:ascii="仿宋_GB2312" w:hAnsi="宋体" w:hint="eastAsia"/>
                <w:bCs/>
                <w:color w:val="000000"/>
                <w:szCs w:val="21"/>
              </w:rPr>
              <w:t>现场申请加收</w:t>
            </w:r>
            <w:r>
              <w:rPr>
                <w:rFonts w:ascii="仿宋_GB2312" w:hAnsi="宋体" w:hint="eastAsia"/>
                <w:bCs/>
                <w:color w:val="000000"/>
                <w:szCs w:val="21"/>
              </w:rPr>
              <w:t>30</w:t>
            </w:r>
            <w:r>
              <w:rPr>
                <w:rFonts w:ascii="仿宋_GB2312" w:hAnsi="宋体" w:hint="eastAsia"/>
                <w:bCs/>
                <w:color w:val="000000"/>
                <w:szCs w:val="21"/>
              </w:rPr>
              <w:t>％的附加费用。</w:t>
            </w:r>
          </w:p>
        </w:tc>
      </w:tr>
    </w:tbl>
    <w:p w:rsidR="00FE40B0" w:rsidRDefault="00FE40B0" w:rsidP="00FE40B0">
      <w:pPr>
        <w:tabs>
          <w:tab w:val="left" w:pos="1021"/>
        </w:tabs>
      </w:pPr>
    </w:p>
    <w:p w:rsidR="00FE40B0" w:rsidRPr="00243C03" w:rsidRDefault="00FE40B0" w:rsidP="00FE40B0">
      <w:pPr>
        <w:rPr>
          <w:color w:val="000000"/>
        </w:rPr>
      </w:pPr>
      <w:r>
        <w:rPr>
          <w:rFonts w:hint="eastAsia"/>
          <w:color w:val="000000"/>
        </w:rPr>
        <w:t>五、用水及给排水接驳（人民币：元，计费周期：展期）</w:t>
      </w:r>
    </w:p>
    <w:tbl>
      <w:tblPr>
        <w:tblW w:w="9464" w:type="dxa"/>
        <w:tblBorders>
          <w:top w:val="single" w:sz="4" w:space="0" w:color="auto"/>
          <w:left w:val="single" w:sz="4" w:space="0" w:color="auto"/>
          <w:bottom w:val="single" w:sz="4" w:space="0" w:color="auto"/>
          <w:right w:val="single" w:sz="4" w:space="0" w:color="auto"/>
        </w:tblBorders>
        <w:tblLayout w:type="fixed"/>
        <w:tblLook w:val="0000"/>
      </w:tblPr>
      <w:tblGrid>
        <w:gridCol w:w="1526"/>
        <w:gridCol w:w="1800"/>
        <w:gridCol w:w="2010"/>
        <w:gridCol w:w="4128"/>
      </w:tblGrid>
      <w:tr w:rsidR="00FE40B0" w:rsidRPr="00AC7306" w:rsidTr="00C166E1">
        <w:trPr>
          <w:trHeight w:val="397"/>
        </w:trPr>
        <w:tc>
          <w:tcPr>
            <w:tcW w:w="1526" w:type="dxa"/>
            <w:tcBorders>
              <w:top w:val="single" w:sz="4" w:space="0" w:color="auto"/>
              <w:bottom w:val="single" w:sz="4" w:space="0" w:color="auto"/>
              <w:right w:val="single" w:sz="4" w:space="0" w:color="auto"/>
            </w:tcBorders>
            <w:vAlign w:val="center"/>
          </w:tcPr>
          <w:p w:rsidR="00FE40B0" w:rsidRPr="00AC7306" w:rsidRDefault="00FE40B0" w:rsidP="00C166E1">
            <w:pPr>
              <w:jc w:val="center"/>
              <w:rPr>
                <w:rFonts w:ascii="宋体"/>
                <w:b/>
                <w:bCs/>
                <w:szCs w:val="21"/>
              </w:rPr>
            </w:pPr>
            <w:r w:rsidRPr="00AC7306">
              <w:rPr>
                <w:rFonts w:ascii="宋体" w:hAnsi="宋体" w:hint="eastAsia"/>
                <w:b/>
                <w:bCs/>
                <w:szCs w:val="21"/>
              </w:rPr>
              <w:t>水管规格</w:t>
            </w:r>
          </w:p>
        </w:tc>
        <w:tc>
          <w:tcPr>
            <w:tcW w:w="1800" w:type="dxa"/>
            <w:tcBorders>
              <w:top w:val="single" w:sz="4" w:space="0" w:color="auto"/>
              <w:left w:val="single" w:sz="4" w:space="0" w:color="auto"/>
              <w:bottom w:val="single" w:sz="4" w:space="0" w:color="auto"/>
              <w:right w:val="single" w:sz="4" w:space="0" w:color="auto"/>
            </w:tcBorders>
            <w:vAlign w:val="center"/>
          </w:tcPr>
          <w:p w:rsidR="00FE40B0" w:rsidRPr="00AC7306" w:rsidRDefault="00FE40B0" w:rsidP="00C166E1">
            <w:pPr>
              <w:jc w:val="center"/>
              <w:rPr>
                <w:rFonts w:ascii="宋体" w:hAnsi="宋体"/>
                <w:b/>
                <w:bCs/>
                <w:szCs w:val="21"/>
              </w:rPr>
            </w:pPr>
            <w:r w:rsidRPr="00AC7306">
              <w:rPr>
                <w:rFonts w:ascii="宋体" w:hAnsi="宋体" w:hint="eastAsia"/>
                <w:b/>
                <w:bCs/>
                <w:szCs w:val="21"/>
              </w:rPr>
              <w:t>提前申报</w:t>
            </w:r>
          </w:p>
          <w:p w:rsidR="00FE40B0" w:rsidRPr="00AC7306" w:rsidRDefault="00FE40B0" w:rsidP="00C166E1">
            <w:pPr>
              <w:jc w:val="center"/>
              <w:rPr>
                <w:rFonts w:ascii="宋体"/>
                <w:b/>
                <w:bCs/>
                <w:szCs w:val="21"/>
              </w:rPr>
            </w:pPr>
            <w:r w:rsidRPr="00AC7306">
              <w:rPr>
                <w:rFonts w:ascii="宋体" w:hAnsi="宋体" w:hint="eastAsia"/>
                <w:b/>
                <w:bCs/>
                <w:szCs w:val="21"/>
              </w:rPr>
              <w:t>全展期水费</w:t>
            </w:r>
          </w:p>
        </w:tc>
        <w:tc>
          <w:tcPr>
            <w:tcW w:w="2010" w:type="dxa"/>
            <w:tcBorders>
              <w:top w:val="single" w:sz="4" w:space="0" w:color="auto"/>
              <w:left w:val="single" w:sz="4" w:space="0" w:color="auto"/>
              <w:bottom w:val="single" w:sz="4" w:space="0" w:color="auto"/>
            </w:tcBorders>
            <w:vAlign w:val="center"/>
          </w:tcPr>
          <w:p w:rsidR="00FE40B0" w:rsidRPr="00AC7306" w:rsidRDefault="00FE40B0" w:rsidP="00C166E1">
            <w:pPr>
              <w:jc w:val="center"/>
              <w:rPr>
                <w:rFonts w:ascii="宋体"/>
                <w:b/>
                <w:bCs/>
                <w:szCs w:val="21"/>
              </w:rPr>
            </w:pPr>
            <w:r w:rsidRPr="00AC7306">
              <w:rPr>
                <w:rFonts w:ascii="宋体" w:hint="eastAsia"/>
                <w:b/>
                <w:bCs/>
                <w:szCs w:val="21"/>
              </w:rPr>
              <w:t>现场申报</w:t>
            </w:r>
          </w:p>
          <w:p w:rsidR="00FE40B0" w:rsidRPr="00AC7306" w:rsidRDefault="00FE40B0" w:rsidP="00C166E1">
            <w:pPr>
              <w:jc w:val="center"/>
              <w:rPr>
                <w:rFonts w:ascii="宋体"/>
                <w:b/>
                <w:bCs/>
                <w:szCs w:val="21"/>
              </w:rPr>
            </w:pPr>
            <w:r w:rsidRPr="00AC7306">
              <w:rPr>
                <w:rFonts w:ascii="宋体" w:hint="eastAsia"/>
                <w:b/>
                <w:bCs/>
                <w:szCs w:val="21"/>
              </w:rPr>
              <w:t>全展期水费</w:t>
            </w:r>
          </w:p>
        </w:tc>
        <w:tc>
          <w:tcPr>
            <w:tcW w:w="4128" w:type="dxa"/>
            <w:tcBorders>
              <w:top w:val="single" w:sz="4" w:space="0" w:color="auto"/>
              <w:left w:val="single" w:sz="4" w:space="0" w:color="auto"/>
              <w:bottom w:val="single" w:sz="4" w:space="0" w:color="auto"/>
            </w:tcBorders>
            <w:vAlign w:val="center"/>
          </w:tcPr>
          <w:p w:rsidR="00FE40B0" w:rsidRPr="00AC7306" w:rsidRDefault="00FE40B0" w:rsidP="00C166E1">
            <w:pPr>
              <w:jc w:val="center"/>
              <w:rPr>
                <w:rFonts w:ascii="宋体"/>
                <w:b/>
                <w:bCs/>
                <w:szCs w:val="21"/>
              </w:rPr>
            </w:pPr>
            <w:r w:rsidRPr="00AC7306">
              <w:rPr>
                <w:rFonts w:ascii="宋体" w:hAnsi="宋体" w:hint="eastAsia"/>
                <w:b/>
                <w:bCs/>
                <w:szCs w:val="21"/>
              </w:rPr>
              <w:t>备注</w:t>
            </w:r>
          </w:p>
        </w:tc>
      </w:tr>
      <w:tr w:rsidR="00FE40B0" w:rsidRPr="00AC7306" w:rsidTr="00C166E1">
        <w:trPr>
          <w:trHeight w:val="399"/>
        </w:trPr>
        <w:tc>
          <w:tcPr>
            <w:tcW w:w="1526" w:type="dxa"/>
            <w:tcBorders>
              <w:top w:val="single" w:sz="4" w:space="0" w:color="auto"/>
              <w:bottom w:val="single" w:sz="4" w:space="0" w:color="auto"/>
              <w:right w:val="single" w:sz="4" w:space="0" w:color="auto"/>
            </w:tcBorders>
            <w:vAlign w:val="center"/>
          </w:tcPr>
          <w:p w:rsidR="00FE40B0" w:rsidRPr="00AC7306" w:rsidRDefault="00FE40B0" w:rsidP="00C166E1">
            <w:pPr>
              <w:jc w:val="center"/>
              <w:rPr>
                <w:rFonts w:ascii="宋体" w:hAnsi="宋体"/>
                <w:szCs w:val="21"/>
              </w:rPr>
            </w:pPr>
            <w:r w:rsidRPr="00AC7306">
              <w:rPr>
                <w:rFonts w:ascii="宋体" w:hAnsi="宋体"/>
                <w:szCs w:val="21"/>
              </w:rPr>
              <w:t>DN15</w:t>
            </w:r>
          </w:p>
        </w:tc>
        <w:tc>
          <w:tcPr>
            <w:tcW w:w="1800" w:type="dxa"/>
            <w:tcBorders>
              <w:top w:val="single" w:sz="4" w:space="0" w:color="auto"/>
              <w:left w:val="single" w:sz="4" w:space="0" w:color="auto"/>
              <w:bottom w:val="single" w:sz="4" w:space="0" w:color="auto"/>
              <w:right w:val="single" w:sz="4" w:space="0" w:color="auto"/>
            </w:tcBorders>
            <w:vAlign w:val="center"/>
          </w:tcPr>
          <w:p w:rsidR="00FE40B0" w:rsidRPr="00AC7306" w:rsidRDefault="00FE40B0" w:rsidP="00C166E1">
            <w:pPr>
              <w:jc w:val="center"/>
              <w:rPr>
                <w:rFonts w:ascii="宋体" w:hAnsi="宋体"/>
                <w:szCs w:val="21"/>
              </w:rPr>
            </w:pPr>
            <w:r>
              <w:rPr>
                <w:rFonts w:ascii="宋体" w:hAnsi="宋体" w:hint="eastAsia"/>
                <w:szCs w:val="21"/>
              </w:rPr>
              <w:t>3</w:t>
            </w:r>
            <w:r w:rsidRPr="00AC7306">
              <w:rPr>
                <w:rFonts w:ascii="宋体" w:hAnsi="宋体"/>
                <w:szCs w:val="21"/>
              </w:rPr>
              <w:t>00</w:t>
            </w:r>
            <w:r w:rsidRPr="00AC7306">
              <w:rPr>
                <w:rFonts w:ascii="宋体" w:hAnsi="宋体" w:hint="eastAsia"/>
                <w:szCs w:val="21"/>
              </w:rPr>
              <w:t>元</w:t>
            </w:r>
            <w:r w:rsidRPr="00AC7306">
              <w:rPr>
                <w:rFonts w:ascii="宋体" w:hAnsi="宋体" w:hint="eastAsia"/>
                <w:szCs w:val="21"/>
              </w:rPr>
              <w:t>/</w:t>
            </w:r>
            <w:r w:rsidRPr="00AC7306">
              <w:rPr>
                <w:rFonts w:ascii="宋体" w:hAnsi="宋体" w:hint="eastAsia"/>
                <w:szCs w:val="21"/>
              </w:rPr>
              <w:t>接水点</w:t>
            </w:r>
          </w:p>
        </w:tc>
        <w:tc>
          <w:tcPr>
            <w:tcW w:w="2010" w:type="dxa"/>
            <w:tcBorders>
              <w:top w:val="single" w:sz="4" w:space="0" w:color="auto"/>
              <w:left w:val="single" w:sz="4" w:space="0" w:color="auto"/>
              <w:bottom w:val="single" w:sz="4" w:space="0" w:color="auto"/>
            </w:tcBorders>
            <w:vAlign w:val="center"/>
          </w:tcPr>
          <w:p w:rsidR="00FE40B0" w:rsidRPr="00AC7306" w:rsidRDefault="00FE40B0" w:rsidP="00C166E1">
            <w:pPr>
              <w:jc w:val="center"/>
              <w:rPr>
                <w:rFonts w:ascii="宋体"/>
                <w:szCs w:val="21"/>
              </w:rPr>
            </w:pPr>
            <w:r>
              <w:rPr>
                <w:rFonts w:ascii="宋体" w:hint="eastAsia"/>
                <w:szCs w:val="21"/>
              </w:rPr>
              <w:t>45</w:t>
            </w:r>
            <w:r w:rsidRPr="00AC7306">
              <w:rPr>
                <w:rFonts w:ascii="宋体" w:hint="eastAsia"/>
                <w:szCs w:val="21"/>
              </w:rPr>
              <w:t>0</w:t>
            </w:r>
            <w:r w:rsidRPr="00AC7306">
              <w:rPr>
                <w:rFonts w:ascii="宋体" w:hint="eastAsia"/>
                <w:szCs w:val="21"/>
              </w:rPr>
              <w:t>元</w:t>
            </w:r>
            <w:r w:rsidRPr="00AC7306">
              <w:rPr>
                <w:rFonts w:ascii="宋体" w:hint="eastAsia"/>
                <w:szCs w:val="21"/>
              </w:rPr>
              <w:t>/</w:t>
            </w:r>
            <w:r w:rsidRPr="00AC7306">
              <w:rPr>
                <w:rFonts w:ascii="宋体" w:hint="eastAsia"/>
                <w:szCs w:val="21"/>
              </w:rPr>
              <w:t>接水点</w:t>
            </w:r>
          </w:p>
        </w:tc>
        <w:tc>
          <w:tcPr>
            <w:tcW w:w="4128" w:type="dxa"/>
            <w:tcBorders>
              <w:top w:val="single" w:sz="4" w:space="0" w:color="auto"/>
              <w:left w:val="single" w:sz="4" w:space="0" w:color="auto"/>
              <w:bottom w:val="single" w:sz="4" w:space="0" w:color="auto"/>
            </w:tcBorders>
            <w:vAlign w:val="center"/>
          </w:tcPr>
          <w:p w:rsidR="00FE40B0" w:rsidRPr="00AC7306" w:rsidRDefault="00FE40B0" w:rsidP="00C166E1">
            <w:pPr>
              <w:rPr>
                <w:rFonts w:ascii="宋体"/>
                <w:szCs w:val="21"/>
              </w:rPr>
            </w:pPr>
            <w:r w:rsidRPr="00AC7306">
              <w:rPr>
                <w:rFonts w:ascii="宋体" w:hAnsi="宋体" w:hint="eastAsia"/>
                <w:szCs w:val="21"/>
              </w:rPr>
              <w:t>自备增强型</w:t>
            </w:r>
            <w:r w:rsidRPr="00AC7306">
              <w:rPr>
                <w:rFonts w:ascii="宋体" w:hAnsi="宋体" w:hint="eastAsia"/>
                <w:szCs w:val="21"/>
              </w:rPr>
              <w:t>4</w:t>
            </w:r>
            <w:r w:rsidRPr="00AC7306">
              <w:rPr>
                <w:rFonts w:ascii="宋体" w:hAnsi="宋体" w:hint="eastAsia"/>
                <w:szCs w:val="21"/>
              </w:rPr>
              <w:t>分硬管水管、开关及附件，在展馆方指定地点自行安装。</w:t>
            </w:r>
          </w:p>
        </w:tc>
      </w:tr>
      <w:tr w:rsidR="00FE40B0" w:rsidRPr="00AC7306" w:rsidTr="00C166E1">
        <w:trPr>
          <w:trHeight w:val="399"/>
        </w:trPr>
        <w:tc>
          <w:tcPr>
            <w:tcW w:w="1526" w:type="dxa"/>
            <w:tcBorders>
              <w:top w:val="single" w:sz="4" w:space="0" w:color="auto"/>
              <w:bottom w:val="single" w:sz="4" w:space="0" w:color="auto"/>
              <w:right w:val="single" w:sz="4" w:space="0" w:color="auto"/>
            </w:tcBorders>
            <w:vAlign w:val="center"/>
          </w:tcPr>
          <w:p w:rsidR="00FE40B0" w:rsidRPr="00AC7306" w:rsidRDefault="00FE40B0" w:rsidP="00C166E1">
            <w:pPr>
              <w:rPr>
                <w:rFonts w:ascii="宋体" w:hAnsi="宋体"/>
                <w:szCs w:val="21"/>
              </w:rPr>
            </w:pPr>
            <w:r w:rsidRPr="00AC7306">
              <w:rPr>
                <w:rFonts w:ascii="宋体" w:hAnsi="宋体" w:hint="eastAsia"/>
                <w:szCs w:val="21"/>
              </w:rPr>
              <w:t>4</w:t>
            </w:r>
            <w:r w:rsidRPr="00AC7306">
              <w:rPr>
                <w:rFonts w:ascii="宋体" w:hAnsi="宋体" w:hint="eastAsia"/>
                <w:szCs w:val="21"/>
              </w:rPr>
              <w:t>分硬管水点接驳费用</w:t>
            </w:r>
          </w:p>
        </w:tc>
        <w:tc>
          <w:tcPr>
            <w:tcW w:w="1800" w:type="dxa"/>
            <w:tcBorders>
              <w:top w:val="single" w:sz="4" w:space="0" w:color="auto"/>
              <w:left w:val="single" w:sz="4" w:space="0" w:color="auto"/>
              <w:bottom w:val="single" w:sz="4" w:space="0" w:color="auto"/>
              <w:right w:val="single" w:sz="4" w:space="0" w:color="auto"/>
            </w:tcBorders>
            <w:vAlign w:val="center"/>
          </w:tcPr>
          <w:p w:rsidR="00FE40B0" w:rsidRPr="00AC7306" w:rsidRDefault="00FE40B0" w:rsidP="00C166E1">
            <w:pPr>
              <w:jc w:val="center"/>
              <w:rPr>
                <w:rFonts w:ascii="宋体" w:hAnsi="宋体"/>
                <w:szCs w:val="21"/>
              </w:rPr>
            </w:pPr>
            <w:r>
              <w:rPr>
                <w:rFonts w:ascii="宋体" w:hAnsi="宋体" w:hint="eastAsia"/>
                <w:szCs w:val="21"/>
              </w:rPr>
              <w:t>50</w:t>
            </w:r>
            <w:r>
              <w:rPr>
                <w:rFonts w:ascii="宋体" w:hAnsi="宋体" w:hint="eastAsia"/>
                <w:szCs w:val="21"/>
              </w:rPr>
              <w:t>元</w:t>
            </w:r>
            <w:r>
              <w:rPr>
                <w:rFonts w:ascii="宋体" w:hAnsi="宋体" w:hint="eastAsia"/>
                <w:szCs w:val="21"/>
              </w:rPr>
              <w:t>/</w:t>
            </w:r>
            <w:r>
              <w:rPr>
                <w:rFonts w:ascii="宋体" w:hAnsi="宋体" w:hint="eastAsia"/>
                <w:szCs w:val="21"/>
              </w:rPr>
              <w:t>米</w:t>
            </w:r>
          </w:p>
        </w:tc>
        <w:tc>
          <w:tcPr>
            <w:tcW w:w="2010" w:type="dxa"/>
            <w:tcBorders>
              <w:top w:val="single" w:sz="4" w:space="0" w:color="auto"/>
              <w:left w:val="single" w:sz="4" w:space="0" w:color="auto"/>
              <w:bottom w:val="single" w:sz="4" w:space="0" w:color="auto"/>
            </w:tcBorders>
            <w:vAlign w:val="center"/>
          </w:tcPr>
          <w:p w:rsidR="00FE40B0" w:rsidRPr="00AC7306" w:rsidRDefault="00FE40B0" w:rsidP="00C166E1">
            <w:pPr>
              <w:jc w:val="center"/>
              <w:rPr>
                <w:rFonts w:ascii="宋体"/>
                <w:szCs w:val="21"/>
              </w:rPr>
            </w:pPr>
            <w:r>
              <w:rPr>
                <w:rFonts w:ascii="宋体" w:hint="eastAsia"/>
                <w:szCs w:val="21"/>
              </w:rPr>
              <w:t>75</w:t>
            </w:r>
            <w:r>
              <w:rPr>
                <w:rFonts w:ascii="宋体" w:hint="eastAsia"/>
                <w:szCs w:val="21"/>
              </w:rPr>
              <w:t>元</w:t>
            </w:r>
            <w:r>
              <w:rPr>
                <w:rFonts w:ascii="宋体" w:hint="eastAsia"/>
                <w:szCs w:val="21"/>
              </w:rPr>
              <w:t>/</w:t>
            </w:r>
            <w:r>
              <w:rPr>
                <w:rFonts w:ascii="宋体" w:hint="eastAsia"/>
                <w:szCs w:val="21"/>
              </w:rPr>
              <w:t>米</w:t>
            </w:r>
          </w:p>
        </w:tc>
        <w:tc>
          <w:tcPr>
            <w:tcW w:w="4128" w:type="dxa"/>
            <w:tcBorders>
              <w:top w:val="single" w:sz="4" w:space="0" w:color="auto"/>
              <w:left w:val="single" w:sz="4" w:space="0" w:color="auto"/>
              <w:bottom w:val="single" w:sz="4" w:space="0" w:color="auto"/>
            </w:tcBorders>
            <w:vAlign w:val="center"/>
          </w:tcPr>
          <w:p w:rsidR="00FE40B0" w:rsidRDefault="00FE40B0" w:rsidP="00C166E1">
            <w:pPr>
              <w:rPr>
                <w:rFonts w:ascii="宋体" w:hAnsi="宋体"/>
                <w:bCs/>
                <w:szCs w:val="21"/>
              </w:rPr>
            </w:pPr>
            <w:r>
              <w:rPr>
                <w:rFonts w:ascii="宋体" w:hAnsi="宋体" w:hint="eastAsia"/>
                <w:bCs/>
                <w:szCs w:val="21"/>
              </w:rPr>
              <w:t>1</w:t>
            </w:r>
            <w:r>
              <w:rPr>
                <w:rFonts w:ascii="宋体" w:hAnsi="宋体" w:hint="eastAsia"/>
                <w:bCs/>
                <w:szCs w:val="21"/>
              </w:rPr>
              <w:t>、</w:t>
            </w:r>
            <w:r w:rsidRPr="00AC7306">
              <w:rPr>
                <w:rFonts w:ascii="宋体" w:hAnsi="宋体" w:hint="eastAsia"/>
                <w:bCs/>
                <w:szCs w:val="21"/>
              </w:rPr>
              <w:t>需进场前提前申报价，逾期现场申请另加收</w:t>
            </w:r>
            <w:r w:rsidRPr="00AC7306">
              <w:rPr>
                <w:rFonts w:ascii="宋体" w:hAnsi="宋体" w:hint="eastAsia"/>
                <w:bCs/>
                <w:szCs w:val="21"/>
              </w:rPr>
              <w:t>50</w:t>
            </w:r>
            <w:r w:rsidRPr="00AC7306">
              <w:rPr>
                <w:rFonts w:ascii="宋体" w:hAnsi="宋体" w:hint="eastAsia"/>
                <w:bCs/>
                <w:szCs w:val="21"/>
              </w:rPr>
              <w:t>％附加费用；</w:t>
            </w:r>
          </w:p>
          <w:p w:rsidR="00FE40B0" w:rsidRPr="00AC7306" w:rsidRDefault="00FE40B0" w:rsidP="00C166E1">
            <w:pPr>
              <w:rPr>
                <w:rFonts w:ascii="宋体" w:hAnsi="宋体"/>
                <w:bCs/>
                <w:szCs w:val="21"/>
              </w:rPr>
            </w:pPr>
            <w:r>
              <w:rPr>
                <w:rFonts w:ascii="宋体" w:hAnsi="宋体" w:hint="eastAsia"/>
                <w:bCs/>
                <w:szCs w:val="21"/>
              </w:rPr>
              <w:t>2</w:t>
            </w:r>
            <w:r>
              <w:rPr>
                <w:rFonts w:ascii="宋体" w:hAnsi="宋体" w:hint="eastAsia"/>
                <w:bCs/>
                <w:szCs w:val="21"/>
              </w:rPr>
              <w:t>、</w:t>
            </w:r>
            <w:r>
              <w:rPr>
                <w:rFonts w:ascii="宋体" w:hAnsi="宋体" w:hint="eastAsia"/>
                <w:szCs w:val="21"/>
              </w:rPr>
              <w:t>含装拆人工、给排水管、工具、辅料及现场值班费</w:t>
            </w:r>
          </w:p>
          <w:p w:rsidR="00FE40B0" w:rsidRPr="00AC7306" w:rsidRDefault="00FE40B0" w:rsidP="00C166E1">
            <w:pPr>
              <w:rPr>
                <w:rFonts w:ascii="宋体" w:hAnsi="宋体"/>
                <w:szCs w:val="21"/>
              </w:rPr>
            </w:pPr>
            <w:r>
              <w:rPr>
                <w:rFonts w:ascii="宋体" w:hAnsi="宋体" w:hint="eastAsia"/>
                <w:bCs/>
                <w:szCs w:val="21"/>
              </w:rPr>
              <w:t>3</w:t>
            </w:r>
            <w:r w:rsidRPr="00AC7306">
              <w:rPr>
                <w:rFonts w:ascii="宋体" w:hAnsi="宋体" w:hint="eastAsia"/>
                <w:bCs/>
                <w:szCs w:val="21"/>
              </w:rPr>
              <w:t>、每一用水点另收取水费</w:t>
            </w:r>
            <w:r>
              <w:rPr>
                <w:rFonts w:ascii="宋体" w:hAnsi="宋体" w:hint="eastAsia"/>
                <w:bCs/>
                <w:szCs w:val="21"/>
              </w:rPr>
              <w:t>3</w:t>
            </w:r>
            <w:r w:rsidRPr="00AC7306">
              <w:rPr>
                <w:rFonts w:ascii="宋体" w:hAnsi="宋体" w:hint="eastAsia"/>
                <w:bCs/>
                <w:szCs w:val="21"/>
              </w:rPr>
              <w:t>00</w:t>
            </w:r>
            <w:r w:rsidRPr="00AC7306">
              <w:rPr>
                <w:rFonts w:ascii="宋体" w:hAnsi="宋体" w:hint="eastAsia"/>
                <w:bCs/>
                <w:szCs w:val="21"/>
              </w:rPr>
              <w:t>元</w:t>
            </w:r>
            <w:r w:rsidRPr="00AC7306">
              <w:rPr>
                <w:rFonts w:ascii="宋体" w:hAnsi="宋体" w:hint="eastAsia"/>
                <w:bCs/>
                <w:szCs w:val="21"/>
              </w:rPr>
              <w:t>/</w:t>
            </w:r>
            <w:r w:rsidRPr="00AC7306">
              <w:rPr>
                <w:rFonts w:ascii="宋体" w:hAnsi="宋体" w:hint="eastAsia"/>
                <w:bCs/>
                <w:szCs w:val="21"/>
              </w:rPr>
              <w:t>展期</w:t>
            </w:r>
          </w:p>
        </w:tc>
      </w:tr>
    </w:tbl>
    <w:p w:rsidR="00FE40B0" w:rsidRDefault="00FE40B0" w:rsidP="00FE40B0">
      <w:pPr>
        <w:tabs>
          <w:tab w:val="left" w:pos="1021"/>
        </w:tabs>
      </w:pPr>
    </w:p>
    <w:p w:rsidR="00FE40B0" w:rsidRDefault="00FE40B0" w:rsidP="00FE40B0">
      <w:pPr>
        <w:tabs>
          <w:tab w:val="left" w:pos="1021"/>
        </w:tabs>
      </w:pPr>
    </w:p>
    <w:p w:rsidR="00FE40B0" w:rsidRDefault="00FE40B0" w:rsidP="00FE40B0">
      <w:pPr>
        <w:tabs>
          <w:tab w:val="left" w:pos="1021"/>
        </w:tabs>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0"/>
        <w:gridCol w:w="6258"/>
        <w:gridCol w:w="1317"/>
        <w:gridCol w:w="112"/>
      </w:tblGrid>
      <w:tr w:rsidR="005B3698" w:rsidTr="005B3698">
        <w:trPr>
          <w:cantSplit/>
          <w:jc w:val="center"/>
        </w:trPr>
        <w:tc>
          <w:tcPr>
            <w:tcW w:w="1680" w:type="dxa"/>
            <w:tcBorders>
              <w:top w:val="nil"/>
              <w:left w:val="nil"/>
              <w:bottom w:val="single" w:sz="12" w:space="0" w:color="auto"/>
              <w:right w:val="nil"/>
            </w:tcBorders>
            <w:vAlign w:val="center"/>
          </w:tcPr>
          <w:p w:rsidR="005B3698" w:rsidRDefault="005B3698" w:rsidP="005B3698">
            <w:pPr>
              <w:pageBreakBefore/>
              <w:jc w:val="center"/>
              <w:rPr>
                <w:rFonts w:ascii="仿宋_GB2312" w:hAnsi="宋体"/>
                <w:b/>
                <w:sz w:val="28"/>
                <w:szCs w:val="28"/>
              </w:rPr>
            </w:pPr>
            <w:r>
              <w:rPr>
                <w:rFonts w:ascii="仿宋_GB2312" w:hAnsi="宋体" w:cs="Arial" w:hint="eastAsia"/>
                <w:b/>
                <w:bCs/>
                <w:sz w:val="28"/>
                <w:szCs w:val="28"/>
              </w:rPr>
              <w:lastRenderedPageBreak/>
              <w:t>特装展位</w:t>
            </w:r>
          </w:p>
        </w:tc>
        <w:tc>
          <w:tcPr>
            <w:tcW w:w="6258" w:type="dxa"/>
            <w:tcBorders>
              <w:top w:val="nil"/>
              <w:left w:val="nil"/>
              <w:bottom w:val="single" w:sz="12" w:space="0" w:color="auto"/>
              <w:right w:val="nil"/>
            </w:tcBorders>
          </w:tcPr>
          <w:p w:rsidR="005B3698" w:rsidRDefault="005B3698" w:rsidP="005B3698">
            <w:pPr>
              <w:pageBreakBefore/>
              <w:jc w:val="center"/>
              <w:rPr>
                <w:rFonts w:ascii="仿宋_GB2312" w:hAnsi="宋体"/>
                <w:b/>
                <w:sz w:val="28"/>
                <w:szCs w:val="28"/>
              </w:rPr>
            </w:pPr>
            <w:r>
              <w:rPr>
                <w:rFonts w:ascii="仿宋_GB2312" w:hAnsi="宋体" w:hint="eastAsia"/>
                <w:b/>
                <w:sz w:val="28"/>
                <w:szCs w:val="28"/>
              </w:rPr>
              <w:t>截止日期：</w:t>
            </w:r>
            <w:r>
              <w:rPr>
                <w:rFonts w:ascii="仿宋_GB2312" w:hAnsi="宋体" w:hint="eastAsia"/>
                <w:b/>
                <w:sz w:val="28"/>
                <w:szCs w:val="28"/>
              </w:rPr>
              <w:t>2020</w:t>
            </w:r>
            <w:r>
              <w:rPr>
                <w:rFonts w:ascii="仿宋_GB2312" w:hAnsi="宋体" w:hint="eastAsia"/>
                <w:b/>
                <w:sz w:val="28"/>
                <w:szCs w:val="28"/>
              </w:rPr>
              <w:t>年</w:t>
            </w:r>
            <w:r w:rsidR="00C371EA">
              <w:rPr>
                <w:rFonts w:ascii="仿宋_GB2312" w:hAnsi="宋体" w:hint="eastAsia"/>
                <w:b/>
                <w:sz w:val="28"/>
                <w:szCs w:val="28"/>
              </w:rPr>
              <w:t>9</w:t>
            </w:r>
            <w:r>
              <w:rPr>
                <w:rFonts w:ascii="仿宋_GB2312" w:hAnsi="宋体" w:hint="eastAsia"/>
                <w:b/>
                <w:sz w:val="28"/>
                <w:szCs w:val="28"/>
              </w:rPr>
              <w:t>月</w:t>
            </w:r>
            <w:r>
              <w:rPr>
                <w:rFonts w:ascii="仿宋_GB2312" w:hAnsi="宋体" w:hint="eastAsia"/>
                <w:b/>
                <w:sz w:val="28"/>
                <w:szCs w:val="28"/>
              </w:rPr>
              <w:t>1</w:t>
            </w:r>
            <w:r w:rsidR="00C371EA">
              <w:rPr>
                <w:rFonts w:ascii="仿宋_GB2312" w:hAnsi="宋体" w:hint="eastAsia"/>
                <w:b/>
                <w:sz w:val="28"/>
                <w:szCs w:val="28"/>
              </w:rPr>
              <w:t>5</w:t>
            </w:r>
            <w:r>
              <w:rPr>
                <w:rFonts w:ascii="仿宋_GB2312" w:hAnsi="宋体" w:hint="eastAsia"/>
                <w:b/>
                <w:sz w:val="28"/>
                <w:szCs w:val="28"/>
              </w:rPr>
              <w:t>日</w:t>
            </w:r>
          </w:p>
          <w:p w:rsidR="005B3698" w:rsidRDefault="00C166E1" w:rsidP="005B3698">
            <w:pPr>
              <w:pStyle w:val="aa"/>
              <w:jc w:val="center"/>
              <w:rPr>
                <w:rFonts w:ascii="仿宋_GB2312" w:eastAsia="仿宋_GB2312" w:hAnsi="宋体"/>
                <w:b/>
                <w:sz w:val="28"/>
                <w:szCs w:val="28"/>
              </w:rPr>
            </w:pPr>
            <w:bookmarkStart w:id="23" w:name="_Toc16152134"/>
            <w:bookmarkStart w:id="24" w:name="_Toc262745108"/>
            <w:bookmarkStart w:id="25" w:name="_Toc48914492"/>
            <w:r>
              <w:rPr>
                <w:rFonts w:ascii="仿宋_GB2312" w:eastAsia="仿宋_GB2312" w:hAnsi="宋体" w:hint="eastAsia"/>
                <w:b/>
                <w:sz w:val="28"/>
                <w:szCs w:val="28"/>
              </w:rPr>
              <w:t>特装</w:t>
            </w:r>
            <w:r w:rsidR="005B3698">
              <w:rPr>
                <w:rFonts w:ascii="仿宋_GB2312" w:eastAsia="仿宋_GB2312" w:hAnsi="宋体" w:hint="eastAsia"/>
                <w:b/>
                <w:sz w:val="28"/>
                <w:szCs w:val="28"/>
              </w:rPr>
              <w:t>工程申报表</w:t>
            </w:r>
            <w:bookmarkEnd w:id="23"/>
            <w:bookmarkEnd w:id="24"/>
            <w:bookmarkEnd w:id="25"/>
          </w:p>
        </w:tc>
        <w:tc>
          <w:tcPr>
            <w:tcW w:w="1429" w:type="dxa"/>
            <w:gridSpan w:val="2"/>
            <w:tcBorders>
              <w:top w:val="nil"/>
              <w:left w:val="nil"/>
              <w:bottom w:val="single" w:sz="12" w:space="0" w:color="auto"/>
              <w:right w:val="nil"/>
            </w:tcBorders>
            <w:vAlign w:val="center"/>
          </w:tcPr>
          <w:p w:rsidR="005B3698" w:rsidRDefault="005B3698" w:rsidP="00250CB0">
            <w:pPr>
              <w:pageBreakBefore/>
              <w:jc w:val="center"/>
              <w:rPr>
                <w:rFonts w:ascii="仿宋_GB2312" w:hAnsi="宋体" w:cs="Arial"/>
                <w:b/>
                <w:bCs/>
                <w:sz w:val="36"/>
                <w:szCs w:val="36"/>
              </w:rPr>
            </w:pPr>
            <w:r>
              <w:rPr>
                <w:rFonts w:ascii="仿宋_GB2312" w:hAnsi="宋体" w:cs="Arial" w:hint="eastAsia"/>
                <w:b/>
                <w:bCs/>
                <w:sz w:val="36"/>
                <w:szCs w:val="36"/>
              </w:rPr>
              <w:t>附表</w:t>
            </w:r>
            <w:r w:rsidR="00250CB0">
              <w:rPr>
                <w:rFonts w:ascii="仿宋_GB2312" w:hAnsi="宋体" w:cs="Arial" w:hint="eastAsia"/>
                <w:b/>
                <w:bCs/>
                <w:sz w:val="36"/>
                <w:szCs w:val="36"/>
              </w:rPr>
              <w:t>1</w:t>
            </w:r>
          </w:p>
        </w:tc>
      </w:tr>
      <w:tr w:rsidR="005B3698" w:rsidTr="005B3698">
        <w:trPr>
          <w:gridAfter w:val="1"/>
          <w:wAfter w:w="112" w:type="dxa"/>
          <w:jc w:val="center"/>
        </w:trPr>
        <w:tc>
          <w:tcPr>
            <w:tcW w:w="9255" w:type="dxa"/>
            <w:gridSpan w:val="3"/>
            <w:tcBorders>
              <w:top w:val="single" w:sz="12" w:space="0" w:color="auto"/>
              <w:left w:val="nil"/>
              <w:bottom w:val="single" w:sz="4" w:space="0" w:color="auto"/>
              <w:right w:val="nil"/>
            </w:tcBorders>
          </w:tcPr>
          <w:p w:rsidR="005B3698" w:rsidRDefault="005B3698" w:rsidP="005B3698">
            <w:pPr>
              <w:spacing w:line="400" w:lineRule="exact"/>
              <w:rPr>
                <w:rFonts w:ascii="仿宋_GB2312" w:hAnsi="宋体"/>
                <w:szCs w:val="21"/>
              </w:rPr>
            </w:pPr>
            <w:r>
              <w:rPr>
                <w:rFonts w:ascii="仿宋_GB2312" w:hAnsi="宋体" w:hint="eastAsia"/>
                <w:szCs w:val="21"/>
              </w:rPr>
              <w:t>请填写完整并回执：博览会</w:t>
            </w:r>
            <w:r w:rsidR="00EE5A8E">
              <w:rPr>
                <w:rFonts w:ascii="仿宋_GB2312" w:hAnsi="宋体" w:hint="eastAsia"/>
                <w:szCs w:val="21"/>
              </w:rPr>
              <w:t>主场</w:t>
            </w:r>
            <w:r w:rsidR="00C371EA">
              <w:rPr>
                <w:rFonts w:ascii="仿宋_GB2312" w:hAnsi="宋体" w:hint="eastAsia"/>
                <w:szCs w:val="21"/>
              </w:rPr>
              <w:t>承建商</w:t>
            </w:r>
          </w:p>
          <w:p w:rsidR="005B3698" w:rsidRDefault="005B3698" w:rsidP="00DF50D3">
            <w:pPr>
              <w:spacing w:line="400" w:lineRule="exact"/>
              <w:rPr>
                <w:rFonts w:ascii="仿宋_GB2312" w:hAnsi="宋体"/>
                <w:szCs w:val="21"/>
              </w:rPr>
            </w:pPr>
            <w:r>
              <w:rPr>
                <w:rFonts w:ascii="仿宋_GB2312" w:hAnsi="宋体" w:hint="eastAsia"/>
                <w:szCs w:val="21"/>
              </w:rPr>
              <w:t>联系人：</w:t>
            </w:r>
            <w:r w:rsidR="00C371EA">
              <w:rPr>
                <w:rFonts w:ascii="仿宋_GB2312" w:hAnsi="宋体" w:hint="eastAsia"/>
                <w:szCs w:val="21"/>
                <w:lang w:val="en-US"/>
              </w:rPr>
              <w:t>陈</w:t>
            </w:r>
            <w:r>
              <w:rPr>
                <w:rFonts w:ascii="仿宋_GB2312" w:hAnsi="宋体" w:hint="eastAsia"/>
                <w:szCs w:val="21"/>
                <w:lang w:val="en-US"/>
              </w:rPr>
              <w:t>先生</w:t>
            </w:r>
            <w:r>
              <w:rPr>
                <w:rFonts w:ascii="仿宋_GB2312" w:hAnsi="宋体" w:hint="eastAsia"/>
                <w:szCs w:val="21"/>
              </w:rPr>
              <w:t>电话：</w:t>
            </w:r>
            <w:r w:rsidR="00C371EA">
              <w:rPr>
                <w:rFonts w:ascii="仿宋_GB2312" w:hAnsi="宋体" w:hint="eastAsia"/>
                <w:szCs w:val="21"/>
                <w:lang w:val="en-US"/>
              </w:rPr>
              <w:t>18122732215</w:t>
            </w:r>
            <w:r w:rsidR="00DF50D3">
              <w:rPr>
                <w:rFonts w:ascii="仿宋_GB2312" w:hAnsi="宋体" w:hint="eastAsia"/>
                <w:szCs w:val="21"/>
                <w:lang w:val="en-US"/>
              </w:rPr>
              <w:t xml:space="preserve">   </w:t>
            </w:r>
            <w:r>
              <w:rPr>
                <w:rFonts w:ascii="仿宋_GB2312" w:hAnsi="宋体" w:hint="eastAsia"/>
                <w:szCs w:val="21"/>
              </w:rPr>
              <w:t>传真：</w:t>
            </w:r>
            <w:r w:rsidR="00DF50D3">
              <w:rPr>
                <w:rFonts w:ascii="仿宋_GB2312" w:hAnsi="宋体" w:hint="eastAsia"/>
                <w:szCs w:val="21"/>
              </w:rPr>
              <w:t>020-</w:t>
            </w:r>
            <w:r w:rsidR="00C371EA">
              <w:rPr>
                <w:rFonts w:ascii="仿宋_GB2312" w:hAnsi="宋体" w:hint="eastAsia"/>
                <w:szCs w:val="21"/>
              </w:rPr>
              <w:t>34261366</w:t>
            </w:r>
          </w:p>
        </w:tc>
      </w:tr>
    </w:tbl>
    <w:p w:rsidR="005B3698" w:rsidRDefault="005B3698" w:rsidP="005B3698">
      <w:pPr>
        <w:spacing w:line="240" w:lineRule="atLeast"/>
        <w:ind w:firstLine="420"/>
        <w:rPr>
          <w:rFonts w:ascii="Arial" w:hAnsi="Arial" w:cs="Arial"/>
        </w:rPr>
      </w:pPr>
      <w:r>
        <w:rPr>
          <w:rFonts w:ascii="Arial" w:hAnsi="Arial" w:cs="Arial" w:hint="eastAsia"/>
        </w:rPr>
        <w:t>进行特装施工的参展商请填写此表。</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1572"/>
        <w:gridCol w:w="129"/>
        <w:gridCol w:w="1526"/>
        <w:gridCol w:w="763"/>
        <w:gridCol w:w="13"/>
        <w:gridCol w:w="1511"/>
        <w:gridCol w:w="1525"/>
        <w:gridCol w:w="791"/>
        <w:gridCol w:w="1429"/>
        <w:gridCol w:w="96"/>
      </w:tblGrid>
      <w:tr w:rsidR="005B3698" w:rsidTr="00DF2CCD">
        <w:trPr>
          <w:gridBefore w:val="1"/>
          <w:wBefore w:w="108" w:type="dxa"/>
          <w:cantSplit/>
          <w:trHeight w:val="567"/>
        </w:trPr>
        <w:tc>
          <w:tcPr>
            <w:tcW w:w="1701" w:type="dxa"/>
            <w:gridSpan w:val="2"/>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展位编号</w:t>
            </w:r>
          </w:p>
        </w:tc>
        <w:tc>
          <w:tcPr>
            <w:tcW w:w="3813" w:type="dxa"/>
            <w:gridSpan w:val="4"/>
            <w:tcBorders>
              <w:bottom w:val="single" w:sz="4" w:space="0" w:color="auto"/>
            </w:tcBorders>
            <w:vAlign w:val="center"/>
          </w:tcPr>
          <w:p w:rsidR="005B3698" w:rsidRDefault="005B3698" w:rsidP="005B3698">
            <w:pPr>
              <w:spacing w:line="240" w:lineRule="atLeast"/>
              <w:rPr>
                <w:rFonts w:ascii="Arial" w:hAnsi="Arial" w:cs="Arial"/>
              </w:rPr>
            </w:pPr>
          </w:p>
        </w:tc>
        <w:tc>
          <w:tcPr>
            <w:tcW w:w="1525" w:type="dxa"/>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空地面积</w:t>
            </w:r>
          </w:p>
        </w:tc>
        <w:tc>
          <w:tcPr>
            <w:tcW w:w="2316" w:type="dxa"/>
            <w:gridSpan w:val="3"/>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w:t>
            </w:r>
          </w:p>
        </w:tc>
      </w:tr>
      <w:tr w:rsidR="005B3698" w:rsidTr="00DF2CCD">
        <w:trPr>
          <w:gridBefore w:val="1"/>
          <w:wBefore w:w="108" w:type="dxa"/>
          <w:cantSplit/>
          <w:trHeight w:val="567"/>
        </w:trPr>
        <w:tc>
          <w:tcPr>
            <w:tcW w:w="1701" w:type="dxa"/>
            <w:gridSpan w:val="2"/>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参展商</w:t>
            </w:r>
          </w:p>
        </w:tc>
        <w:tc>
          <w:tcPr>
            <w:tcW w:w="3813" w:type="dxa"/>
            <w:gridSpan w:val="4"/>
            <w:tcBorders>
              <w:bottom w:val="single" w:sz="4" w:space="0" w:color="auto"/>
            </w:tcBorders>
            <w:vAlign w:val="center"/>
          </w:tcPr>
          <w:p w:rsidR="005B3698" w:rsidRDefault="005B3698" w:rsidP="005B3698">
            <w:pPr>
              <w:spacing w:line="240" w:lineRule="atLeast"/>
              <w:rPr>
                <w:rFonts w:ascii="Arial" w:hAnsi="Arial" w:cs="Arial"/>
              </w:rPr>
            </w:pPr>
          </w:p>
        </w:tc>
        <w:tc>
          <w:tcPr>
            <w:tcW w:w="1525" w:type="dxa"/>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单位地址</w:t>
            </w:r>
          </w:p>
        </w:tc>
        <w:tc>
          <w:tcPr>
            <w:tcW w:w="2316" w:type="dxa"/>
            <w:gridSpan w:val="3"/>
            <w:tcBorders>
              <w:bottom w:val="single" w:sz="4" w:space="0" w:color="auto"/>
            </w:tcBorders>
            <w:vAlign w:val="center"/>
          </w:tcPr>
          <w:p w:rsidR="005B3698" w:rsidRDefault="005B3698" w:rsidP="005B3698">
            <w:pPr>
              <w:spacing w:line="240" w:lineRule="atLeast"/>
              <w:rPr>
                <w:rFonts w:ascii="Arial" w:hAnsi="Arial" w:cs="Arial"/>
              </w:rPr>
            </w:pPr>
          </w:p>
        </w:tc>
      </w:tr>
      <w:tr w:rsidR="005B3698" w:rsidTr="00DF2CCD">
        <w:trPr>
          <w:gridBefore w:val="1"/>
          <w:wBefore w:w="108" w:type="dxa"/>
          <w:cantSplit/>
          <w:trHeight w:val="567"/>
        </w:trPr>
        <w:tc>
          <w:tcPr>
            <w:tcW w:w="1701" w:type="dxa"/>
            <w:gridSpan w:val="2"/>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参展商负责人</w:t>
            </w:r>
          </w:p>
        </w:tc>
        <w:tc>
          <w:tcPr>
            <w:tcW w:w="1526" w:type="dxa"/>
            <w:tcBorders>
              <w:bottom w:val="single" w:sz="4" w:space="0" w:color="auto"/>
            </w:tcBorders>
            <w:vAlign w:val="center"/>
          </w:tcPr>
          <w:p w:rsidR="005B3698" w:rsidRDefault="005B3698" w:rsidP="005B3698">
            <w:pPr>
              <w:spacing w:line="240" w:lineRule="atLeast"/>
              <w:rPr>
                <w:rFonts w:ascii="Arial" w:hAnsi="Arial" w:cs="Arial"/>
              </w:rPr>
            </w:pPr>
          </w:p>
        </w:tc>
        <w:tc>
          <w:tcPr>
            <w:tcW w:w="763" w:type="dxa"/>
            <w:tcBorders>
              <w:bottom w:val="single" w:sz="4" w:space="0" w:color="auto"/>
            </w:tcBorders>
            <w:vAlign w:val="center"/>
          </w:tcPr>
          <w:p w:rsidR="005B3698" w:rsidRDefault="005B3698" w:rsidP="005B3698">
            <w:pPr>
              <w:spacing w:line="240" w:lineRule="atLeast"/>
              <w:rPr>
                <w:rFonts w:ascii="Arial" w:hAnsi="Arial" w:cs="Arial"/>
              </w:rPr>
            </w:pPr>
            <w:r>
              <w:rPr>
                <w:rFonts w:ascii="Arial" w:hAnsi="Arial" w:cs="Arial" w:hint="eastAsia"/>
              </w:rPr>
              <w:t>手机</w:t>
            </w:r>
          </w:p>
        </w:tc>
        <w:tc>
          <w:tcPr>
            <w:tcW w:w="1524" w:type="dxa"/>
            <w:gridSpan w:val="2"/>
            <w:tcBorders>
              <w:bottom w:val="single" w:sz="4" w:space="0" w:color="auto"/>
            </w:tcBorders>
            <w:vAlign w:val="center"/>
          </w:tcPr>
          <w:p w:rsidR="005B3698" w:rsidRDefault="005B3698" w:rsidP="005B3698">
            <w:pPr>
              <w:spacing w:line="240" w:lineRule="atLeast"/>
              <w:rPr>
                <w:rFonts w:ascii="Arial" w:hAnsi="Arial" w:cs="Arial"/>
              </w:rPr>
            </w:pPr>
          </w:p>
        </w:tc>
        <w:tc>
          <w:tcPr>
            <w:tcW w:w="1525" w:type="dxa"/>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身份证号码</w:t>
            </w:r>
          </w:p>
        </w:tc>
        <w:tc>
          <w:tcPr>
            <w:tcW w:w="2316" w:type="dxa"/>
            <w:gridSpan w:val="3"/>
            <w:tcBorders>
              <w:bottom w:val="single" w:sz="4" w:space="0" w:color="auto"/>
            </w:tcBorders>
            <w:vAlign w:val="center"/>
          </w:tcPr>
          <w:p w:rsidR="005B3698" w:rsidRDefault="005B3698" w:rsidP="005B3698">
            <w:pPr>
              <w:spacing w:line="240" w:lineRule="atLeast"/>
              <w:rPr>
                <w:rFonts w:ascii="Arial" w:hAnsi="Arial" w:cs="Arial"/>
              </w:rPr>
            </w:pPr>
          </w:p>
        </w:tc>
      </w:tr>
      <w:tr w:rsidR="005B3698" w:rsidTr="00DF2CCD">
        <w:trPr>
          <w:gridBefore w:val="1"/>
          <w:wBefore w:w="108" w:type="dxa"/>
          <w:cantSplit/>
          <w:trHeight w:val="567"/>
        </w:trPr>
        <w:tc>
          <w:tcPr>
            <w:tcW w:w="1701" w:type="dxa"/>
            <w:gridSpan w:val="2"/>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施工单位名称</w:t>
            </w:r>
          </w:p>
        </w:tc>
        <w:tc>
          <w:tcPr>
            <w:tcW w:w="3813" w:type="dxa"/>
            <w:gridSpan w:val="4"/>
            <w:tcBorders>
              <w:bottom w:val="single" w:sz="4" w:space="0" w:color="auto"/>
            </w:tcBorders>
            <w:vAlign w:val="center"/>
          </w:tcPr>
          <w:p w:rsidR="005B3698" w:rsidRDefault="005B3698" w:rsidP="005B3698">
            <w:pPr>
              <w:spacing w:line="240" w:lineRule="atLeast"/>
              <w:rPr>
                <w:rFonts w:ascii="Arial" w:hAnsi="Arial" w:cs="Arial"/>
              </w:rPr>
            </w:pPr>
          </w:p>
        </w:tc>
        <w:tc>
          <w:tcPr>
            <w:tcW w:w="1525" w:type="dxa"/>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单位地址</w:t>
            </w:r>
          </w:p>
        </w:tc>
        <w:tc>
          <w:tcPr>
            <w:tcW w:w="2316" w:type="dxa"/>
            <w:gridSpan w:val="3"/>
            <w:tcBorders>
              <w:bottom w:val="single" w:sz="4" w:space="0" w:color="auto"/>
            </w:tcBorders>
            <w:vAlign w:val="center"/>
          </w:tcPr>
          <w:p w:rsidR="005B3698" w:rsidRDefault="005B3698" w:rsidP="005B3698">
            <w:pPr>
              <w:spacing w:line="240" w:lineRule="atLeast"/>
              <w:rPr>
                <w:rFonts w:ascii="Arial" w:hAnsi="Arial" w:cs="Arial"/>
              </w:rPr>
            </w:pPr>
          </w:p>
        </w:tc>
      </w:tr>
      <w:tr w:rsidR="005B3698" w:rsidTr="00DF2CCD">
        <w:trPr>
          <w:gridBefore w:val="1"/>
          <w:wBefore w:w="108" w:type="dxa"/>
          <w:cantSplit/>
          <w:trHeight w:val="567"/>
        </w:trPr>
        <w:tc>
          <w:tcPr>
            <w:tcW w:w="1701" w:type="dxa"/>
            <w:gridSpan w:val="2"/>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施工负责人</w:t>
            </w:r>
          </w:p>
        </w:tc>
        <w:tc>
          <w:tcPr>
            <w:tcW w:w="1526" w:type="dxa"/>
            <w:tcBorders>
              <w:bottom w:val="single" w:sz="4" w:space="0" w:color="auto"/>
            </w:tcBorders>
            <w:vAlign w:val="center"/>
          </w:tcPr>
          <w:p w:rsidR="005B3698" w:rsidRDefault="005B3698" w:rsidP="005B3698">
            <w:pPr>
              <w:spacing w:line="240" w:lineRule="atLeast"/>
              <w:rPr>
                <w:rFonts w:ascii="Arial" w:hAnsi="Arial" w:cs="Arial"/>
              </w:rPr>
            </w:pPr>
          </w:p>
        </w:tc>
        <w:tc>
          <w:tcPr>
            <w:tcW w:w="763" w:type="dxa"/>
            <w:tcBorders>
              <w:bottom w:val="single" w:sz="4" w:space="0" w:color="auto"/>
            </w:tcBorders>
            <w:vAlign w:val="center"/>
          </w:tcPr>
          <w:p w:rsidR="005B3698" w:rsidRDefault="005B3698" w:rsidP="005B3698">
            <w:pPr>
              <w:spacing w:line="240" w:lineRule="atLeast"/>
              <w:rPr>
                <w:rFonts w:ascii="Arial" w:hAnsi="Arial" w:cs="Arial"/>
              </w:rPr>
            </w:pPr>
            <w:r>
              <w:rPr>
                <w:rFonts w:ascii="Arial" w:hAnsi="Arial" w:cs="Arial" w:hint="eastAsia"/>
              </w:rPr>
              <w:t>手机</w:t>
            </w:r>
          </w:p>
        </w:tc>
        <w:tc>
          <w:tcPr>
            <w:tcW w:w="1524" w:type="dxa"/>
            <w:gridSpan w:val="2"/>
            <w:tcBorders>
              <w:bottom w:val="single" w:sz="4" w:space="0" w:color="auto"/>
            </w:tcBorders>
            <w:vAlign w:val="center"/>
          </w:tcPr>
          <w:p w:rsidR="005B3698" w:rsidRDefault="005B3698" w:rsidP="005B3698">
            <w:pPr>
              <w:spacing w:line="240" w:lineRule="atLeast"/>
              <w:rPr>
                <w:rFonts w:ascii="Arial" w:hAnsi="Arial" w:cs="Arial"/>
              </w:rPr>
            </w:pPr>
          </w:p>
        </w:tc>
        <w:tc>
          <w:tcPr>
            <w:tcW w:w="1525" w:type="dxa"/>
            <w:tcBorders>
              <w:bottom w:val="single" w:sz="4" w:space="0" w:color="auto"/>
            </w:tcBorders>
            <w:vAlign w:val="center"/>
          </w:tcPr>
          <w:p w:rsidR="005B3698" w:rsidRDefault="005B3698" w:rsidP="005B3698">
            <w:pPr>
              <w:spacing w:line="240" w:lineRule="atLeast"/>
              <w:jc w:val="center"/>
              <w:rPr>
                <w:rFonts w:ascii="Arial" w:hAnsi="Arial" w:cs="Arial"/>
              </w:rPr>
            </w:pPr>
            <w:r>
              <w:rPr>
                <w:rFonts w:ascii="Arial" w:hAnsi="Arial" w:cs="Arial" w:hint="eastAsia"/>
              </w:rPr>
              <w:t>传真</w:t>
            </w:r>
          </w:p>
        </w:tc>
        <w:tc>
          <w:tcPr>
            <w:tcW w:w="2316" w:type="dxa"/>
            <w:gridSpan w:val="3"/>
            <w:tcBorders>
              <w:bottom w:val="single" w:sz="4" w:space="0" w:color="auto"/>
            </w:tcBorders>
            <w:vAlign w:val="center"/>
          </w:tcPr>
          <w:p w:rsidR="005B3698" w:rsidRDefault="005B3698" w:rsidP="005B3698">
            <w:pPr>
              <w:spacing w:line="240" w:lineRule="atLeast"/>
              <w:rPr>
                <w:rFonts w:ascii="Arial" w:hAnsi="Arial" w:cs="Arial"/>
              </w:rPr>
            </w:pPr>
          </w:p>
        </w:tc>
      </w:tr>
      <w:tr w:rsidR="005B3698" w:rsidTr="00DF2CCD">
        <w:trPr>
          <w:gridBefore w:val="1"/>
          <w:wBefore w:w="108" w:type="dxa"/>
          <w:cantSplit/>
          <w:trHeight w:val="567"/>
        </w:trPr>
        <w:tc>
          <w:tcPr>
            <w:tcW w:w="1701" w:type="dxa"/>
            <w:gridSpan w:val="2"/>
            <w:vAlign w:val="center"/>
          </w:tcPr>
          <w:p w:rsidR="005B3698" w:rsidRDefault="005B3698" w:rsidP="005B3698">
            <w:pPr>
              <w:spacing w:line="240" w:lineRule="atLeast"/>
              <w:jc w:val="center"/>
              <w:rPr>
                <w:rFonts w:ascii="Arial" w:hAnsi="Arial" w:cs="Arial"/>
              </w:rPr>
            </w:pPr>
            <w:r>
              <w:rPr>
                <w:rFonts w:ascii="Arial" w:hAnsi="Arial" w:cs="Arial" w:hint="eastAsia"/>
              </w:rPr>
              <w:t>展位搭建尺寸</w:t>
            </w:r>
          </w:p>
        </w:tc>
        <w:tc>
          <w:tcPr>
            <w:tcW w:w="3813" w:type="dxa"/>
            <w:gridSpan w:val="4"/>
            <w:vAlign w:val="center"/>
          </w:tcPr>
          <w:p w:rsidR="005B3698" w:rsidRDefault="005B3698" w:rsidP="005B3698">
            <w:pPr>
              <w:spacing w:line="240" w:lineRule="atLeast"/>
              <w:rPr>
                <w:rFonts w:ascii="Arial" w:hAnsi="Arial" w:cs="Arial"/>
              </w:rPr>
            </w:pPr>
            <w:r>
              <w:rPr>
                <w:rFonts w:ascii="Arial" w:hAnsi="Arial" w:cs="Arial" w:hint="eastAsia"/>
              </w:rPr>
              <w:t>长米，宽米，高</w:t>
            </w:r>
            <w:r>
              <w:rPr>
                <w:rFonts w:ascii="Arial" w:hAnsi="Arial" w:cs="Arial" w:hint="eastAsia"/>
                <w:sz w:val="24"/>
              </w:rPr>
              <w:t>米</w:t>
            </w:r>
          </w:p>
        </w:tc>
        <w:tc>
          <w:tcPr>
            <w:tcW w:w="1525" w:type="dxa"/>
            <w:vAlign w:val="center"/>
          </w:tcPr>
          <w:p w:rsidR="005B3698" w:rsidRDefault="005B3698" w:rsidP="005B3698">
            <w:pPr>
              <w:spacing w:line="240" w:lineRule="atLeast"/>
              <w:jc w:val="center"/>
              <w:rPr>
                <w:rFonts w:ascii="Arial" w:hAnsi="Arial" w:cs="Arial"/>
              </w:rPr>
            </w:pPr>
            <w:r>
              <w:rPr>
                <w:rFonts w:ascii="Arial" w:hAnsi="Arial" w:cs="Arial" w:hint="eastAsia"/>
              </w:rPr>
              <w:t>搭建面积</w:t>
            </w:r>
          </w:p>
        </w:tc>
        <w:tc>
          <w:tcPr>
            <w:tcW w:w="2316" w:type="dxa"/>
            <w:gridSpan w:val="3"/>
            <w:vAlign w:val="center"/>
          </w:tcPr>
          <w:p w:rsidR="005B3698" w:rsidRDefault="005B3698" w:rsidP="005B3698">
            <w:pPr>
              <w:spacing w:line="240" w:lineRule="atLeast"/>
              <w:jc w:val="center"/>
              <w:rPr>
                <w:rFonts w:ascii="Arial" w:hAnsi="Arial" w:cs="Arial"/>
              </w:rPr>
            </w:pPr>
            <w:r>
              <w:rPr>
                <w:rFonts w:ascii="Arial" w:hAnsi="Arial" w:cs="Arial" w:hint="eastAsia"/>
              </w:rPr>
              <w:t>㎡</w:t>
            </w:r>
          </w:p>
        </w:tc>
      </w:tr>
      <w:tr w:rsidR="005B3698" w:rsidTr="00DF2CCD">
        <w:trPr>
          <w:gridBefore w:val="1"/>
          <w:wBefore w:w="108" w:type="dxa"/>
          <w:cantSplit/>
          <w:trHeight w:val="567"/>
        </w:trPr>
        <w:tc>
          <w:tcPr>
            <w:tcW w:w="1701" w:type="dxa"/>
            <w:gridSpan w:val="2"/>
            <w:vAlign w:val="center"/>
          </w:tcPr>
          <w:p w:rsidR="005B3698" w:rsidRDefault="005B3698" w:rsidP="005B3698">
            <w:pPr>
              <w:spacing w:line="240" w:lineRule="atLeast"/>
              <w:jc w:val="center"/>
              <w:rPr>
                <w:rFonts w:ascii="Arial" w:hAnsi="Arial" w:cs="Arial"/>
              </w:rPr>
            </w:pPr>
            <w:r>
              <w:rPr>
                <w:rFonts w:ascii="Arial" w:hAnsi="Arial" w:cs="Arial" w:hint="eastAsia"/>
              </w:rPr>
              <w:t>搭建层数</w:t>
            </w:r>
          </w:p>
        </w:tc>
        <w:tc>
          <w:tcPr>
            <w:tcW w:w="3813" w:type="dxa"/>
            <w:gridSpan w:val="4"/>
            <w:vAlign w:val="center"/>
          </w:tcPr>
          <w:p w:rsidR="005B3698" w:rsidRDefault="005B3698" w:rsidP="005B3698">
            <w:pPr>
              <w:spacing w:line="240" w:lineRule="atLeast"/>
              <w:jc w:val="center"/>
              <w:rPr>
                <w:rFonts w:ascii="Arial" w:hAnsi="Arial" w:cs="Arial"/>
              </w:rPr>
            </w:pPr>
            <w:r>
              <w:rPr>
                <w:rFonts w:ascii="Arial" w:hAnsi="Arial" w:cs="Arial" w:hint="eastAsia"/>
              </w:rPr>
              <w:t>层</w:t>
            </w:r>
          </w:p>
        </w:tc>
        <w:tc>
          <w:tcPr>
            <w:tcW w:w="1525" w:type="dxa"/>
            <w:vAlign w:val="center"/>
          </w:tcPr>
          <w:p w:rsidR="005B3698" w:rsidRDefault="005B3698" w:rsidP="005B3698">
            <w:pPr>
              <w:spacing w:line="240" w:lineRule="atLeast"/>
              <w:jc w:val="center"/>
              <w:rPr>
                <w:rFonts w:ascii="Arial" w:hAnsi="Arial" w:cs="Arial"/>
              </w:rPr>
            </w:pPr>
            <w:r>
              <w:rPr>
                <w:rFonts w:ascii="Arial" w:hAnsi="Arial" w:cs="Arial" w:hint="eastAsia"/>
              </w:rPr>
              <w:t>第二层面积</w:t>
            </w:r>
          </w:p>
        </w:tc>
        <w:tc>
          <w:tcPr>
            <w:tcW w:w="2316" w:type="dxa"/>
            <w:gridSpan w:val="3"/>
            <w:vAlign w:val="center"/>
          </w:tcPr>
          <w:p w:rsidR="005B3698" w:rsidRDefault="005B3698" w:rsidP="005B3698">
            <w:pPr>
              <w:spacing w:line="240" w:lineRule="atLeast"/>
              <w:jc w:val="center"/>
              <w:rPr>
                <w:rFonts w:ascii="Arial" w:hAnsi="Arial" w:cs="Arial"/>
              </w:rPr>
            </w:pPr>
            <w:r>
              <w:rPr>
                <w:rFonts w:ascii="Arial" w:hAnsi="Arial" w:cs="Arial" w:hint="eastAsia"/>
              </w:rPr>
              <w:t>㎡</w:t>
            </w:r>
          </w:p>
        </w:tc>
      </w:tr>
      <w:tr w:rsidR="005B3698" w:rsidTr="00DF2CCD">
        <w:trPr>
          <w:gridBefore w:val="1"/>
          <w:wBefore w:w="108" w:type="dxa"/>
          <w:cantSplit/>
          <w:trHeight w:val="1418"/>
        </w:trPr>
        <w:tc>
          <w:tcPr>
            <w:tcW w:w="1701" w:type="dxa"/>
            <w:gridSpan w:val="2"/>
            <w:vAlign w:val="center"/>
          </w:tcPr>
          <w:p w:rsidR="005B3698" w:rsidRDefault="005B3698" w:rsidP="005B3698">
            <w:pPr>
              <w:spacing w:line="240" w:lineRule="atLeast"/>
              <w:jc w:val="center"/>
              <w:rPr>
                <w:rFonts w:ascii="宋体" w:hAnsi="宋体"/>
                <w:szCs w:val="21"/>
              </w:rPr>
            </w:pPr>
            <w:r>
              <w:rPr>
                <w:rFonts w:ascii="宋体" w:hAnsi="宋体" w:hint="eastAsia"/>
                <w:szCs w:val="21"/>
              </w:rPr>
              <w:t>简述主体结构构造和构件连接方式及其主材料使用说明</w:t>
            </w:r>
          </w:p>
        </w:tc>
        <w:tc>
          <w:tcPr>
            <w:tcW w:w="7654" w:type="dxa"/>
            <w:gridSpan w:val="8"/>
            <w:vAlign w:val="center"/>
          </w:tcPr>
          <w:p w:rsidR="005B3698" w:rsidRDefault="005B3698" w:rsidP="005B3698">
            <w:pPr>
              <w:snapToGrid w:val="0"/>
              <w:spacing w:line="240" w:lineRule="atLeast"/>
              <w:rPr>
                <w:rFonts w:ascii="宋体" w:hAnsi="宋体"/>
                <w:szCs w:val="21"/>
              </w:rPr>
            </w:pPr>
          </w:p>
        </w:tc>
      </w:tr>
      <w:tr w:rsidR="005B3698" w:rsidTr="00DF2CCD">
        <w:trPr>
          <w:gridBefore w:val="1"/>
          <w:wBefore w:w="108" w:type="dxa"/>
          <w:cantSplit/>
          <w:trHeight w:val="2552"/>
        </w:trPr>
        <w:tc>
          <w:tcPr>
            <w:tcW w:w="1701" w:type="dxa"/>
            <w:gridSpan w:val="2"/>
            <w:vAlign w:val="center"/>
          </w:tcPr>
          <w:p w:rsidR="005B3698" w:rsidRDefault="005B3698" w:rsidP="005B3698">
            <w:pPr>
              <w:spacing w:line="240" w:lineRule="atLeast"/>
              <w:jc w:val="center"/>
              <w:rPr>
                <w:rFonts w:ascii="宋体" w:hAnsi="宋体"/>
                <w:szCs w:val="21"/>
              </w:rPr>
            </w:pPr>
            <w:r>
              <w:rPr>
                <w:rFonts w:ascii="宋体" w:hAnsi="宋体" w:hint="eastAsia"/>
                <w:szCs w:val="21"/>
              </w:rPr>
              <w:t>参展</w:t>
            </w:r>
          </w:p>
          <w:p w:rsidR="005B3698" w:rsidRDefault="005B3698" w:rsidP="005B3698">
            <w:pPr>
              <w:spacing w:line="240" w:lineRule="atLeast"/>
              <w:jc w:val="center"/>
              <w:rPr>
                <w:rFonts w:ascii="宋体" w:hAnsi="宋体"/>
                <w:szCs w:val="21"/>
              </w:rPr>
            </w:pPr>
            <w:r>
              <w:rPr>
                <w:rFonts w:ascii="宋体" w:hAnsi="宋体" w:hint="eastAsia"/>
                <w:szCs w:val="21"/>
              </w:rPr>
              <w:t>单位</w:t>
            </w:r>
          </w:p>
          <w:p w:rsidR="005B3698" w:rsidRDefault="005B3698" w:rsidP="005B3698">
            <w:pPr>
              <w:spacing w:line="240" w:lineRule="atLeast"/>
              <w:jc w:val="center"/>
              <w:rPr>
                <w:rFonts w:ascii="Arial" w:hAnsi="Arial" w:cs="Arial"/>
              </w:rPr>
            </w:pPr>
            <w:r>
              <w:rPr>
                <w:rFonts w:ascii="宋体" w:hAnsi="宋体" w:hint="eastAsia"/>
                <w:szCs w:val="21"/>
              </w:rPr>
              <w:t>承诺</w:t>
            </w:r>
          </w:p>
        </w:tc>
        <w:tc>
          <w:tcPr>
            <w:tcW w:w="7654" w:type="dxa"/>
            <w:gridSpan w:val="8"/>
            <w:vAlign w:val="center"/>
          </w:tcPr>
          <w:p w:rsidR="005B3698" w:rsidRDefault="005B3698" w:rsidP="005B3698">
            <w:pPr>
              <w:snapToGrid w:val="0"/>
              <w:spacing w:line="240" w:lineRule="atLeast"/>
              <w:rPr>
                <w:rFonts w:ascii="宋体" w:hAnsi="宋体"/>
              </w:rPr>
            </w:pPr>
            <w:r>
              <w:rPr>
                <w:rFonts w:ascii="宋体" w:hAnsi="宋体" w:hint="eastAsia"/>
                <w:szCs w:val="21"/>
              </w:rPr>
              <w:t>我单位承诺，督促施工单位严格按照国家有关搭建工程强制性技术规范、标准和《展览会安全管理规定》的要求进行设计和施工。并按规定配置灭火器材，确保展览期间</w:t>
            </w:r>
            <w:r>
              <w:rPr>
                <w:rFonts w:ascii="宋体" w:hAnsi="宋体" w:hint="eastAsia"/>
                <w:szCs w:val="21"/>
              </w:rPr>
              <w:t>(</w:t>
            </w:r>
            <w:r>
              <w:rPr>
                <w:rFonts w:ascii="宋体" w:hAnsi="宋体" w:hint="eastAsia"/>
                <w:szCs w:val="21"/>
              </w:rPr>
              <w:t>含筹、撤展</w:t>
            </w:r>
            <w:r>
              <w:rPr>
                <w:rFonts w:ascii="宋体" w:hAnsi="宋体" w:hint="eastAsia"/>
                <w:szCs w:val="21"/>
              </w:rPr>
              <w:t>)</w:t>
            </w:r>
            <w:r>
              <w:rPr>
                <w:rFonts w:ascii="宋体" w:hAnsi="宋体" w:hint="eastAsia"/>
                <w:szCs w:val="21"/>
              </w:rPr>
              <w:t>的展位结构安全和施工安全。对本展位因施工安全问题所引发的展位坍塌、坠物、失火等原因造成现场人员生命及财产损失，</w:t>
            </w:r>
            <w:r>
              <w:rPr>
                <w:rFonts w:ascii="宋体" w:hAnsi="宋体" w:hint="eastAsia"/>
              </w:rPr>
              <w:t>负有不可推卸的责任并承担由此而引起的相应责任。</w:t>
            </w:r>
          </w:p>
          <w:p w:rsidR="005B3698" w:rsidRDefault="005B3698" w:rsidP="005B3698">
            <w:pPr>
              <w:snapToGrid w:val="0"/>
              <w:spacing w:line="240" w:lineRule="atLeast"/>
              <w:rPr>
                <w:rFonts w:ascii="宋体" w:hAnsi="宋体"/>
                <w:szCs w:val="21"/>
              </w:rPr>
            </w:pPr>
            <w:r>
              <w:rPr>
                <w:rFonts w:ascii="宋体" w:hAnsi="宋体" w:hint="eastAsia"/>
              </w:rPr>
              <w:t>本单位承诺接受大会有关部门的监督管理，切实落实安全保障措施和整改措施，随时消除隐患，确保安全。</w:t>
            </w:r>
          </w:p>
          <w:p w:rsidR="005B3698" w:rsidRDefault="005B3698" w:rsidP="005B3698">
            <w:pPr>
              <w:snapToGrid w:val="0"/>
              <w:spacing w:line="240" w:lineRule="atLeast"/>
              <w:rPr>
                <w:rFonts w:ascii="宋体" w:hAnsi="宋体"/>
                <w:szCs w:val="21"/>
              </w:rPr>
            </w:pPr>
          </w:p>
          <w:p w:rsidR="005B3698" w:rsidRDefault="005B3698" w:rsidP="005B3698">
            <w:pPr>
              <w:snapToGrid w:val="0"/>
              <w:spacing w:line="240" w:lineRule="atLeast"/>
              <w:rPr>
                <w:rFonts w:ascii="宋体" w:hAnsi="宋体"/>
                <w:szCs w:val="21"/>
              </w:rPr>
            </w:pPr>
          </w:p>
          <w:p w:rsidR="005B3698" w:rsidRDefault="005B3698" w:rsidP="005B3698">
            <w:pPr>
              <w:snapToGrid w:val="0"/>
              <w:spacing w:line="240" w:lineRule="atLeast"/>
              <w:rPr>
                <w:rFonts w:ascii="宋体" w:hAnsi="宋体"/>
                <w:szCs w:val="21"/>
              </w:rPr>
            </w:pPr>
            <w:r>
              <w:rPr>
                <w:rFonts w:ascii="宋体" w:hAnsi="宋体" w:hint="eastAsia"/>
                <w:szCs w:val="21"/>
              </w:rPr>
              <w:t>负责人签名：参展单位</w:t>
            </w:r>
            <w:r>
              <w:rPr>
                <w:rFonts w:ascii="宋体" w:hAnsi="宋体" w:hint="eastAsia"/>
                <w:szCs w:val="21"/>
              </w:rPr>
              <w:t>(</w:t>
            </w:r>
            <w:r>
              <w:rPr>
                <w:rFonts w:ascii="宋体" w:hAnsi="宋体" w:hint="eastAsia"/>
                <w:szCs w:val="21"/>
              </w:rPr>
              <w:t>盖章</w:t>
            </w:r>
            <w:r>
              <w:rPr>
                <w:rFonts w:ascii="宋体" w:hAnsi="宋体" w:hint="eastAsia"/>
                <w:szCs w:val="21"/>
              </w:rPr>
              <w:t>)</w:t>
            </w:r>
            <w:r>
              <w:rPr>
                <w:rFonts w:ascii="宋体" w:hAnsi="宋体" w:hint="eastAsia"/>
                <w:szCs w:val="21"/>
              </w:rPr>
              <w:t>：</w:t>
            </w:r>
          </w:p>
          <w:p w:rsidR="005B3698" w:rsidRDefault="005B3698" w:rsidP="005B3698">
            <w:pPr>
              <w:spacing w:line="240" w:lineRule="atLeast"/>
              <w:jc w:val="center"/>
              <w:rPr>
                <w:rFonts w:ascii="Arial" w:hAnsi="Arial" w:cs="Arial"/>
              </w:rPr>
            </w:pPr>
            <w:r>
              <w:rPr>
                <w:rFonts w:hint="eastAsia"/>
                <w:szCs w:val="21"/>
              </w:rPr>
              <w:t xml:space="preserve">　　　　　　　　　　　　　　　时间：年月日</w:t>
            </w:r>
          </w:p>
        </w:tc>
      </w:tr>
      <w:tr w:rsidR="005B3698" w:rsidTr="00DF2CCD">
        <w:trPr>
          <w:gridBefore w:val="1"/>
          <w:wBefore w:w="108" w:type="dxa"/>
          <w:cantSplit/>
          <w:trHeight w:val="2552"/>
        </w:trPr>
        <w:tc>
          <w:tcPr>
            <w:tcW w:w="1701" w:type="dxa"/>
            <w:gridSpan w:val="2"/>
            <w:vAlign w:val="center"/>
          </w:tcPr>
          <w:p w:rsidR="005B3698" w:rsidRDefault="005B3698" w:rsidP="005B3698">
            <w:pPr>
              <w:spacing w:line="240" w:lineRule="atLeast"/>
              <w:jc w:val="center"/>
              <w:rPr>
                <w:rFonts w:ascii="宋体" w:hAnsi="宋体"/>
                <w:szCs w:val="21"/>
              </w:rPr>
            </w:pPr>
            <w:r>
              <w:rPr>
                <w:rFonts w:ascii="宋体" w:hAnsi="宋体" w:hint="eastAsia"/>
                <w:szCs w:val="21"/>
              </w:rPr>
              <w:t>施工</w:t>
            </w:r>
          </w:p>
          <w:p w:rsidR="005B3698" w:rsidRDefault="005B3698" w:rsidP="005B3698">
            <w:pPr>
              <w:spacing w:line="240" w:lineRule="atLeast"/>
              <w:jc w:val="center"/>
              <w:rPr>
                <w:rFonts w:ascii="宋体" w:hAnsi="宋体"/>
                <w:szCs w:val="21"/>
              </w:rPr>
            </w:pPr>
            <w:r>
              <w:rPr>
                <w:rFonts w:ascii="宋体" w:hAnsi="宋体" w:hint="eastAsia"/>
                <w:szCs w:val="21"/>
              </w:rPr>
              <w:t>单位</w:t>
            </w:r>
          </w:p>
          <w:p w:rsidR="005B3698" w:rsidRDefault="005B3698" w:rsidP="005B3698">
            <w:pPr>
              <w:spacing w:line="240" w:lineRule="atLeast"/>
              <w:jc w:val="center"/>
              <w:rPr>
                <w:rFonts w:ascii="Arial" w:hAnsi="Arial" w:cs="Arial"/>
              </w:rPr>
            </w:pPr>
            <w:r>
              <w:rPr>
                <w:rFonts w:ascii="宋体" w:hAnsi="宋体" w:hint="eastAsia"/>
                <w:szCs w:val="21"/>
              </w:rPr>
              <w:t>承诺</w:t>
            </w:r>
          </w:p>
        </w:tc>
        <w:tc>
          <w:tcPr>
            <w:tcW w:w="7654" w:type="dxa"/>
            <w:gridSpan w:val="8"/>
            <w:vAlign w:val="center"/>
          </w:tcPr>
          <w:p w:rsidR="005B3698" w:rsidRDefault="005B3698" w:rsidP="005B3698">
            <w:pPr>
              <w:snapToGrid w:val="0"/>
              <w:spacing w:line="240" w:lineRule="atLeast"/>
              <w:rPr>
                <w:rFonts w:ascii="宋体" w:hAnsi="宋体"/>
              </w:rPr>
            </w:pPr>
            <w:r>
              <w:rPr>
                <w:rFonts w:ascii="宋体" w:hAnsi="宋体" w:hint="eastAsia"/>
                <w:szCs w:val="21"/>
              </w:rPr>
              <w:t>我单位承诺，在进行展位搭建施工中，严格按照国家有关搭建工程强制性技术规范，标准和《展览会安全管理规定》的要求进行施工，并按照规定配置灭火器材，确保展览期间</w:t>
            </w:r>
            <w:r>
              <w:rPr>
                <w:rFonts w:ascii="宋体" w:hAnsi="宋体" w:hint="eastAsia"/>
                <w:szCs w:val="21"/>
              </w:rPr>
              <w:t>(</w:t>
            </w:r>
            <w:r>
              <w:rPr>
                <w:rFonts w:ascii="宋体" w:hAnsi="宋体" w:hint="eastAsia"/>
                <w:szCs w:val="21"/>
              </w:rPr>
              <w:t>含筹、撤展</w:t>
            </w:r>
            <w:r>
              <w:rPr>
                <w:rFonts w:ascii="宋体" w:hAnsi="宋体" w:hint="eastAsia"/>
                <w:szCs w:val="21"/>
              </w:rPr>
              <w:t>)</w:t>
            </w:r>
            <w:r>
              <w:rPr>
                <w:rFonts w:ascii="宋体" w:hAnsi="宋体" w:hint="eastAsia"/>
                <w:szCs w:val="21"/>
              </w:rPr>
              <w:t>的展位结构安全和施工安全。对所承建的展位因施工安全问题所引发的展位坍塌、坠物、失火等原因造成现场人员生命及财产损失，</w:t>
            </w:r>
            <w:r>
              <w:rPr>
                <w:rFonts w:ascii="宋体" w:hAnsi="宋体" w:hint="eastAsia"/>
              </w:rPr>
              <w:t>负有不可推卸的责任并承担由此而引起的所有责任。</w:t>
            </w:r>
          </w:p>
          <w:p w:rsidR="005B3698" w:rsidRDefault="005B3698" w:rsidP="005B3698">
            <w:pPr>
              <w:snapToGrid w:val="0"/>
              <w:spacing w:line="240" w:lineRule="atLeast"/>
              <w:rPr>
                <w:rFonts w:ascii="宋体" w:hAnsi="宋体"/>
              </w:rPr>
            </w:pPr>
            <w:r>
              <w:rPr>
                <w:rFonts w:ascii="仿宋_GB2312" w:hAnsi="宋体" w:hint="eastAsia"/>
              </w:rPr>
              <w:t>本单位承诺接受大会有关部门的监督管理，切实落实安全保障措施和整改措施，及时消除隐患，确保安全。</w:t>
            </w:r>
          </w:p>
          <w:p w:rsidR="005B3698" w:rsidRDefault="005B3698" w:rsidP="005B3698">
            <w:pPr>
              <w:snapToGrid w:val="0"/>
              <w:spacing w:line="240" w:lineRule="atLeast"/>
              <w:rPr>
                <w:rFonts w:ascii="宋体" w:hAnsi="宋体"/>
                <w:szCs w:val="21"/>
              </w:rPr>
            </w:pPr>
          </w:p>
          <w:p w:rsidR="005B3698" w:rsidRDefault="005B3698" w:rsidP="005B3698">
            <w:pPr>
              <w:snapToGrid w:val="0"/>
              <w:spacing w:line="240" w:lineRule="atLeast"/>
              <w:rPr>
                <w:rFonts w:ascii="宋体" w:hAnsi="宋体"/>
                <w:szCs w:val="21"/>
              </w:rPr>
            </w:pPr>
          </w:p>
          <w:p w:rsidR="005B3698" w:rsidRDefault="005B3698" w:rsidP="005B3698">
            <w:pPr>
              <w:snapToGrid w:val="0"/>
              <w:spacing w:line="240" w:lineRule="atLeast"/>
              <w:ind w:leftChars="142" w:left="312"/>
              <w:rPr>
                <w:szCs w:val="21"/>
              </w:rPr>
            </w:pPr>
            <w:r>
              <w:rPr>
                <w:rFonts w:hint="eastAsia"/>
                <w:szCs w:val="21"/>
              </w:rPr>
              <w:t>负责人签名：　　　　　　施工单位（盖章）：</w:t>
            </w:r>
          </w:p>
          <w:p w:rsidR="005B3698" w:rsidRDefault="005B3698" w:rsidP="005B3698">
            <w:pPr>
              <w:spacing w:line="240" w:lineRule="atLeast"/>
              <w:jc w:val="center"/>
              <w:rPr>
                <w:rFonts w:ascii="Arial" w:hAnsi="Arial" w:cs="Arial"/>
              </w:rPr>
            </w:pPr>
            <w:r>
              <w:rPr>
                <w:rFonts w:hint="eastAsia"/>
                <w:szCs w:val="21"/>
              </w:rPr>
              <w:t xml:space="preserve">　　　　　填报日期：年月日</w:t>
            </w:r>
          </w:p>
        </w:tc>
      </w:tr>
      <w:tr w:rsidR="00DF2CCD" w:rsidTr="00DF2CCD">
        <w:tblPrEx>
          <w:jc w:val="center"/>
        </w:tblPrEx>
        <w:trPr>
          <w:gridAfter w:val="1"/>
          <w:wAfter w:w="96" w:type="dxa"/>
          <w:cantSplit/>
          <w:jc w:val="center"/>
        </w:trPr>
        <w:tc>
          <w:tcPr>
            <w:tcW w:w="1680" w:type="dxa"/>
            <w:gridSpan w:val="2"/>
            <w:tcBorders>
              <w:top w:val="nil"/>
              <w:left w:val="nil"/>
              <w:bottom w:val="single" w:sz="12" w:space="0" w:color="auto"/>
              <w:right w:val="nil"/>
            </w:tcBorders>
            <w:vAlign w:val="center"/>
          </w:tcPr>
          <w:p w:rsidR="00DF2CCD" w:rsidRDefault="00DF2CCD" w:rsidP="00281195">
            <w:pPr>
              <w:pageBreakBefore/>
              <w:jc w:val="center"/>
              <w:rPr>
                <w:rFonts w:ascii="仿宋_GB2312" w:hAnsi="宋体"/>
                <w:b/>
                <w:sz w:val="28"/>
                <w:szCs w:val="28"/>
              </w:rPr>
            </w:pPr>
            <w:r>
              <w:rPr>
                <w:rFonts w:ascii="仿宋_GB2312" w:hAnsi="宋体" w:cs="Arial" w:hint="eastAsia"/>
                <w:b/>
                <w:bCs/>
                <w:sz w:val="28"/>
                <w:szCs w:val="28"/>
              </w:rPr>
              <w:lastRenderedPageBreak/>
              <w:t>特装展位</w:t>
            </w:r>
          </w:p>
        </w:tc>
        <w:tc>
          <w:tcPr>
            <w:tcW w:w="6258" w:type="dxa"/>
            <w:gridSpan w:val="7"/>
            <w:tcBorders>
              <w:top w:val="nil"/>
              <w:left w:val="nil"/>
              <w:bottom w:val="single" w:sz="12" w:space="0" w:color="auto"/>
              <w:right w:val="nil"/>
            </w:tcBorders>
          </w:tcPr>
          <w:p w:rsidR="00DF2CCD" w:rsidRDefault="00DF2CCD" w:rsidP="00281195">
            <w:pPr>
              <w:pageBreakBefore/>
              <w:jc w:val="center"/>
              <w:rPr>
                <w:rFonts w:ascii="仿宋_GB2312" w:hAnsi="宋体"/>
                <w:b/>
                <w:sz w:val="28"/>
                <w:szCs w:val="28"/>
              </w:rPr>
            </w:pPr>
            <w:r>
              <w:rPr>
                <w:rFonts w:ascii="仿宋_GB2312" w:hAnsi="宋体" w:hint="eastAsia"/>
                <w:b/>
                <w:sz w:val="28"/>
                <w:szCs w:val="28"/>
              </w:rPr>
              <w:t>截止日期：</w:t>
            </w:r>
            <w:r>
              <w:rPr>
                <w:rFonts w:ascii="仿宋_GB2312" w:hAnsi="宋体" w:hint="eastAsia"/>
                <w:b/>
                <w:sz w:val="28"/>
                <w:szCs w:val="28"/>
              </w:rPr>
              <w:t>2020</w:t>
            </w:r>
            <w:r>
              <w:rPr>
                <w:rFonts w:ascii="仿宋_GB2312" w:hAnsi="宋体" w:hint="eastAsia"/>
                <w:b/>
                <w:sz w:val="28"/>
                <w:szCs w:val="28"/>
              </w:rPr>
              <w:t>年</w:t>
            </w:r>
            <w:r>
              <w:rPr>
                <w:rFonts w:ascii="仿宋_GB2312" w:hAnsi="宋体" w:hint="eastAsia"/>
                <w:b/>
                <w:sz w:val="28"/>
                <w:szCs w:val="28"/>
              </w:rPr>
              <w:t>9</w:t>
            </w:r>
            <w:r>
              <w:rPr>
                <w:rFonts w:ascii="仿宋_GB2312" w:hAnsi="宋体" w:hint="eastAsia"/>
                <w:b/>
                <w:sz w:val="28"/>
                <w:szCs w:val="28"/>
              </w:rPr>
              <w:t>月</w:t>
            </w:r>
            <w:r>
              <w:rPr>
                <w:rFonts w:ascii="仿宋_GB2312" w:hAnsi="宋体" w:hint="eastAsia"/>
                <w:b/>
                <w:sz w:val="28"/>
                <w:szCs w:val="28"/>
              </w:rPr>
              <w:t>15</w:t>
            </w:r>
            <w:r>
              <w:rPr>
                <w:rFonts w:ascii="仿宋_GB2312" w:hAnsi="宋体" w:hint="eastAsia"/>
                <w:b/>
                <w:sz w:val="28"/>
                <w:szCs w:val="28"/>
              </w:rPr>
              <w:t>日</w:t>
            </w:r>
          </w:p>
          <w:p w:rsidR="00DF2CCD" w:rsidRDefault="00DF2CCD" w:rsidP="00281195">
            <w:pPr>
              <w:pStyle w:val="aa"/>
              <w:jc w:val="center"/>
              <w:rPr>
                <w:rFonts w:ascii="仿宋_GB2312" w:eastAsia="仿宋_GB2312" w:hAnsi="宋体"/>
                <w:b/>
                <w:sz w:val="28"/>
                <w:szCs w:val="28"/>
              </w:rPr>
            </w:pPr>
            <w:r>
              <w:rPr>
                <w:rFonts w:ascii="仿宋_GB2312" w:eastAsia="仿宋_GB2312" w:hAnsi="宋体" w:hint="eastAsia"/>
                <w:b/>
                <w:sz w:val="28"/>
                <w:szCs w:val="28"/>
              </w:rPr>
              <w:t>特装安全</w:t>
            </w:r>
            <w:r w:rsidR="00281195">
              <w:rPr>
                <w:rFonts w:ascii="仿宋_GB2312" w:eastAsia="仿宋_GB2312" w:hAnsi="宋体" w:hint="eastAsia"/>
                <w:b/>
                <w:sz w:val="28"/>
                <w:szCs w:val="28"/>
              </w:rPr>
              <w:t>施工</w:t>
            </w:r>
            <w:r>
              <w:rPr>
                <w:rFonts w:ascii="仿宋_GB2312" w:eastAsia="仿宋_GB2312" w:hAnsi="宋体" w:hint="eastAsia"/>
                <w:b/>
                <w:sz w:val="28"/>
                <w:szCs w:val="28"/>
              </w:rPr>
              <w:t>责任书</w:t>
            </w:r>
          </w:p>
        </w:tc>
        <w:tc>
          <w:tcPr>
            <w:tcW w:w="1429" w:type="dxa"/>
            <w:tcBorders>
              <w:top w:val="nil"/>
              <w:left w:val="nil"/>
              <w:bottom w:val="single" w:sz="12" w:space="0" w:color="auto"/>
              <w:right w:val="nil"/>
            </w:tcBorders>
            <w:vAlign w:val="center"/>
          </w:tcPr>
          <w:p w:rsidR="00DF2CCD" w:rsidRDefault="00DF2CCD" w:rsidP="00281195">
            <w:pPr>
              <w:pageBreakBefore/>
              <w:jc w:val="center"/>
              <w:rPr>
                <w:rFonts w:ascii="仿宋_GB2312" w:hAnsi="宋体" w:cs="Arial"/>
                <w:b/>
                <w:bCs/>
                <w:sz w:val="36"/>
                <w:szCs w:val="36"/>
              </w:rPr>
            </w:pPr>
            <w:r>
              <w:rPr>
                <w:rFonts w:ascii="仿宋_GB2312" w:hAnsi="宋体" w:cs="Arial" w:hint="eastAsia"/>
                <w:b/>
                <w:bCs/>
                <w:sz w:val="36"/>
                <w:szCs w:val="36"/>
              </w:rPr>
              <w:t>附表</w:t>
            </w:r>
            <w:r>
              <w:rPr>
                <w:rFonts w:ascii="仿宋_GB2312" w:hAnsi="宋体" w:cs="Arial" w:hint="eastAsia"/>
                <w:b/>
                <w:bCs/>
                <w:sz w:val="36"/>
                <w:szCs w:val="36"/>
              </w:rPr>
              <w:t>2</w:t>
            </w:r>
          </w:p>
        </w:tc>
      </w:tr>
      <w:tr w:rsidR="00DF2CCD" w:rsidTr="00DF2CCD">
        <w:tblPrEx>
          <w:jc w:val="center"/>
        </w:tblPrEx>
        <w:trPr>
          <w:gridAfter w:val="1"/>
          <w:wAfter w:w="96" w:type="dxa"/>
          <w:jc w:val="center"/>
        </w:trPr>
        <w:tc>
          <w:tcPr>
            <w:tcW w:w="4111" w:type="dxa"/>
            <w:gridSpan w:val="6"/>
            <w:tcBorders>
              <w:top w:val="single" w:sz="12" w:space="0" w:color="auto"/>
              <w:left w:val="nil"/>
              <w:bottom w:val="single" w:sz="4" w:space="0" w:color="auto"/>
              <w:right w:val="single" w:sz="4" w:space="0" w:color="auto"/>
            </w:tcBorders>
          </w:tcPr>
          <w:p w:rsidR="00DF2CCD" w:rsidRDefault="00DF2CCD" w:rsidP="00281195">
            <w:pPr>
              <w:spacing w:line="400" w:lineRule="exact"/>
              <w:rPr>
                <w:rFonts w:ascii="仿宋_GB2312" w:hAnsi="宋体"/>
                <w:b/>
                <w:szCs w:val="21"/>
              </w:rPr>
            </w:pPr>
            <w:r>
              <w:rPr>
                <w:rFonts w:ascii="仿宋_GB2312" w:hAnsi="宋体" w:hint="eastAsia"/>
                <w:b/>
                <w:szCs w:val="21"/>
              </w:rPr>
              <w:t>请填写完整并回执：</w:t>
            </w:r>
          </w:p>
          <w:p w:rsidR="00DF2CCD" w:rsidRDefault="00DF2CCD" w:rsidP="00281195">
            <w:pPr>
              <w:spacing w:line="276" w:lineRule="auto"/>
              <w:rPr>
                <w:rFonts w:ascii="仿宋_GB2312" w:hAnsi="宋体"/>
                <w:szCs w:val="21"/>
              </w:rPr>
            </w:pPr>
            <w:r>
              <w:rPr>
                <w:rFonts w:ascii="仿宋_GB2312" w:hAnsi="宋体" w:hint="eastAsia"/>
                <w:szCs w:val="21"/>
              </w:rPr>
              <w:t>海丝博览会主场承建商</w:t>
            </w:r>
          </w:p>
          <w:p w:rsidR="00DF2CCD" w:rsidRDefault="00DF2CCD" w:rsidP="00281195">
            <w:pPr>
              <w:spacing w:line="276" w:lineRule="auto"/>
              <w:rPr>
                <w:rFonts w:ascii="仿宋_GB2312" w:hAnsi="宋体"/>
                <w:szCs w:val="21"/>
              </w:rPr>
            </w:pPr>
            <w:r>
              <w:rPr>
                <w:rFonts w:ascii="仿宋_GB2312" w:hAnsi="宋体" w:hint="eastAsia"/>
                <w:szCs w:val="21"/>
              </w:rPr>
              <w:t>联系人：</w:t>
            </w:r>
            <w:r>
              <w:rPr>
                <w:rFonts w:ascii="仿宋_GB2312" w:hAnsi="宋体" w:hint="eastAsia"/>
                <w:szCs w:val="21"/>
                <w:lang w:val="en-US"/>
              </w:rPr>
              <w:t>陈先生</w:t>
            </w:r>
          </w:p>
          <w:p w:rsidR="00DF2CCD" w:rsidRDefault="00DF2CCD" w:rsidP="00281195">
            <w:pPr>
              <w:spacing w:line="276" w:lineRule="auto"/>
              <w:rPr>
                <w:rFonts w:ascii="仿宋_GB2312" w:hAnsi="宋体"/>
                <w:szCs w:val="21"/>
              </w:rPr>
            </w:pPr>
            <w:r>
              <w:rPr>
                <w:rFonts w:ascii="仿宋_GB2312" w:hAnsi="宋体" w:hint="eastAsia"/>
                <w:szCs w:val="21"/>
              </w:rPr>
              <w:t>电话：</w:t>
            </w:r>
            <w:r>
              <w:rPr>
                <w:rFonts w:ascii="仿宋_GB2312" w:hAnsi="宋体" w:hint="eastAsia"/>
                <w:szCs w:val="21"/>
                <w:lang w:val="en-US"/>
              </w:rPr>
              <w:t>18122732215</w:t>
            </w:r>
          </w:p>
          <w:p w:rsidR="00DF2CCD" w:rsidRDefault="00DF2CCD" w:rsidP="00281195">
            <w:pPr>
              <w:spacing w:line="276" w:lineRule="auto"/>
              <w:rPr>
                <w:rFonts w:ascii="仿宋_GB2312" w:hAnsi="宋体"/>
                <w:szCs w:val="21"/>
              </w:rPr>
            </w:pPr>
            <w:r>
              <w:rPr>
                <w:rFonts w:ascii="仿宋_GB2312" w:hAnsi="宋体" w:hint="eastAsia"/>
                <w:szCs w:val="21"/>
              </w:rPr>
              <w:t>传真：</w:t>
            </w:r>
            <w:r w:rsidR="00DF50D3">
              <w:rPr>
                <w:rFonts w:ascii="仿宋_GB2312" w:hAnsi="宋体" w:hint="eastAsia"/>
                <w:szCs w:val="21"/>
              </w:rPr>
              <w:t>020-</w:t>
            </w:r>
            <w:r>
              <w:rPr>
                <w:rFonts w:ascii="仿宋_GB2312" w:hAnsi="宋体" w:hint="eastAsia"/>
                <w:szCs w:val="21"/>
              </w:rPr>
              <w:t>34261366</w:t>
            </w:r>
          </w:p>
          <w:p w:rsidR="00DF2CCD" w:rsidRDefault="00DF2CCD" w:rsidP="00281195">
            <w:pPr>
              <w:spacing w:line="276" w:lineRule="auto"/>
              <w:rPr>
                <w:rFonts w:ascii="仿宋_GB2312" w:hAnsi="宋体"/>
                <w:sz w:val="20"/>
              </w:rPr>
            </w:pPr>
            <w:r>
              <w:rPr>
                <w:rFonts w:ascii="仿宋_GB2312" w:hAnsi="宋体" w:hint="eastAsia"/>
                <w:szCs w:val="21"/>
              </w:rPr>
              <w:t>电子邮件：</w:t>
            </w:r>
            <w:r w:rsidRPr="00C371EA">
              <w:rPr>
                <w:rFonts w:ascii="仿宋_GB2312" w:hAnsi="宋体" w:hint="eastAsia"/>
                <w:szCs w:val="21"/>
                <w:lang w:val="en-US"/>
              </w:rPr>
              <w:t>gzhmzl@163.com</w:t>
            </w:r>
          </w:p>
        </w:tc>
        <w:tc>
          <w:tcPr>
            <w:tcW w:w="5256" w:type="dxa"/>
            <w:gridSpan w:val="4"/>
            <w:tcBorders>
              <w:top w:val="single" w:sz="12" w:space="0" w:color="auto"/>
              <w:left w:val="nil"/>
              <w:bottom w:val="single" w:sz="4" w:space="0" w:color="auto"/>
              <w:right w:val="nil"/>
            </w:tcBorders>
          </w:tcPr>
          <w:p w:rsidR="00DF2CCD" w:rsidRDefault="00DF2CCD" w:rsidP="00C35D7C">
            <w:pPr>
              <w:spacing w:beforeLines="50" w:afterLines="50"/>
              <w:rPr>
                <w:rFonts w:ascii="仿宋_GB2312" w:hAnsi="宋体" w:cs="Arial"/>
                <w:szCs w:val="21"/>
              </w:rPr>
            </w:pPr>
            <w:r>
              <w:rPr>
                <w:rFonts w:ascii="仿宋_GB2312" w:hAnsi="宋体" w:cs="Arial" w:hint="eastAsia"/>
                <w:szCs w:val="21"/>
              </w:rPr>
              <w:t>展位号：</w:t>
            </w:r>
            <w:r>
              <w:rPr>
                <w:rFonts w:ascii="仿宋_GB2312" w:hAnsi="宋体" w:cs="Arial" w:hint="eastAsia"/>
                <w:szCs w:val="21"/>
              </w:rPr>
              <w:t>________________________________</w:t>
            </w:r>
          </w:p>
          <w:p w:rsidR="00DF2CCD" w:rsidRDefault="00DF2CCD" w:rsidP="00C35D7C">
            <w:pPr>
              <w:spacing w:beforeLines="50" w:afterLines="50"/>
              <w:rPr>
                <w:rFonts w:ascii="仿宋_GB2312" w:hAnsi="宋体" w:cs="Arial"/>
                <w:szCs w:val="21"/>
              </w:rPr>
            </w:pPr>
            <w:r>
              <w:rPr>
                <w:rFonts w:ascii="仿宋_GB2312" w:hAnsi="宋体" w:cs="Arial" w:hint="eastAsia"/>
                <w:szCs w:val="21"/>
              </w:rPr>
              <w:t>单位名称：</w:t>
            </w:r>
            <w:r>
              <w:rPr>
                <w:rFonts w:ascii="仿宋_GB2312" w:hAnsi="宋体" w:cs="Arial" w:hint="eastAsia"/>
                <w:szCs w:val="21"/>
              </w:rPr>
              <w:t>______________________________</w:t>
            </w:r>
          </w:p>
          <w:p w:rsidR="00DF2CCD" w:rsidRDefault="00DF2CCD" w:rsidP="00C35D7C">
            <w:pPr>
              <w:spacing w:beforeLines="50" w:afterLines="50"/>
              <w:rPr>
                <w:rFonts w:ascii="仿宋_GB2312" w:hAnsi="宋体" w:cs="Arial"/>
                <w:szCs w:val="21"/>
              </w:rPr>
            </w:pPr>
            <w:r>
              <w:rPr>
                <w:rFonts w:ascii="仿宋_GB2312" w:hAnsi="宋体" w:cs="Arial" w:hint="eastAsia"/>
                <w:szCs w:val="21"/>
              </w:rPr>
              <w:t>联系人：</w:t>
            </w:r>
            <w:r>
              <w:rPr>
                <w:rFonts w:ascii="仿宋_GB2312" w:hAnsi="宋体" w:cs="Arial" w:hint="eastAsia"/>
                <w:szCs w:val="21"/>
              </w:rPr>
              <w:t>______________________________</w:t>
            </w:r>
          </w:p>
          <w:p w:rsidR="00DF2CCD" w:rsidRDefault="00DF2CCD" w:rsidP="00C35D7C">
            <w:pPr>
              <w:spacing w:beforeLines="50" w:afterLines="50"/>
              <w:rPr>
                <w:rFonts w:ascii="仿宋_GB2312" w:hAnsi="宋体" w:cs="Arial"/>
                <w:szCs w:val="21"/>
              </w:rPr>
            </w:pPr>
            <w:r>
              <w:rPr>
                <w:rFonts w:ascii="仿宋_GB2312" w:hAnsi="宋体" w:cs="Arial" w:hint="eastAsia"/>
                <w:szCs w:val="21"/>
              </w:rPr>
              <w:t>电话：</w:t>
            </w:r>
            <w:r>
              <w:rPr>
                <w:rFonts w:ascii="仿宋_GB2312" w:hAnsi="宋体" w:cs="Arial" w:hint="eastAsia"/>
                <w:szCs w:val="21"/>
              </w:rPr>
              <w:t>_________________</w:t>
            </w:r>
            <w:r>
              <w:rPr>
                <w:rFonts w:ascii="仿宋_GB2312" w:hAnsi="宋体" w:cs="Arial" w:hint="eastAsia"/>
                <w:szCs w:val="21"/>
              </w:rPr>
              <w:t>传真：</w:t>
            </w:r>
            <w:r>
              <w:rPr>
                <w:rFonts w:ascii="仿宋_GB2312" w:hAnsi="宋体" w:cs="Arial" w:hint="eastAsia"/>
                <w:szCs w:val="21"/>
              </w:rPr>
              <w:t>___________</w:t>
            </w:r>
          </w:p>
          <w:p w:rsidR="00DF2CCD" w:rsidRDefault="00DF2CCD" w:rsidP="00C35D7C">
            <w:pPr>
              <w:spacing w:beforeLines="50" w:afterLines="50"/>
              <w:rPr>
                <w:rFonts w:ascii="仿宋_GB2312" w:hAnsi="宋体"/>
                <w:u w:val="single"/>
              </w:rPr>
            </w:pPr>
            <w:r>
              <w:rPr>
                <w:rFonts w:ascii="仿宋_GB2312" w:hAnsi="宋体" w:cs="Arial" w:hint="eastAsia"/>
                <w:szCs w:val="21"/>
              </w:rPr>
              <w:t>电子邮件：</w:t>
            </w:r>
            <w:r>
              <w:rPr>
                <w:rFonts w:ascii="仿宋_GB2312" w:hAnsi="宋体" w:cs="Arial" w:hint="eastAsia"/>
                <w:szCs w:val="21"/>
              </w:rPr>
              <w:t>______________________________</w:t>
            </w:r>
          </w:p>
        </w:tc>
      </w:tr>
    </w:tbl>
    <w:p w:rsidR="00DF2CCD" w:rsidRPr="00DF2CCD" w:rsidRDefault="00DF2CCD" w:rsidP="00DF2CCD">
      <w:pPr>
        <w:pStyle w:val="a4"/>
        <w:spacing w:before="250" w:line="360" w:lineRule="auto"/>
        <w:ind w:left="0"/>
        <w:rPr>
          <w:sz w:val="24"/>
        </w:rPr>
      </w:pPr>
      <w:r w:rsidRPr="00DF2CCD">
        <w:rPr>
          <w:sz w:val="24"/>
        </w:rPr>
        <w:t>展会日期：</w:t>
      </w:r>
      <w:r w:rsidRPr="00DF2CCD">
        <w:rPr>
          <w:rFonts w:ascii="Times New Roman" w:eastAsia="Times New Roman" w:hAnsi="Times New Roman"/>
          <w:sz w:val="24"/>
        </w:rPr>
        <w:t xml:space="preserve">2020 </w:t>
      </w:r>
      <w:r w:rsidRPr="00DF2CCD">
        <w:rPr>
          <w:sz w:val="24"/>
        </w:rPr>
        <w:t xml:space="preserve">年 </w:t>
      </w:r>
      <w:r w:rsidRPr="00DF2CCD">
        <w:rPr>
          <w:rFonts w:ascii="Times New Roman" w:eastAsia="Times New Roman" w:hAnsi="Times New Roman"/>
          <w:sz w:val="24"/>
        </w:rPr>
        <w:t xml:space="preserve">9 </w:t>
      </w:r>
      <w:r w:rsidRPr="00DF2CCD">
        <w:rPr>
          <w:sz w:val="24"/>
        </w:rPr>
        <w:t xml:space="preserve">月 </w:t>
      </w:r>
      <w:r w:rsidRPr="00DF2CCD">
        <w:rPr>
          <w:rFonts w:ascii="Times New Roman" w:eastAsia="Times New Roman" w:hAnsi="Times New Roman"/>
          <w:sz w:val="24"/>
        </w:rPr>
        <w:t xml:space="preserve">24—26 </w:t>
      </w:r>
      <w:r w:rsidRPr="00DF2CCD">
        <w:rPr>
          <w:sz w:val="24"/>
        </w:rPr>
        <w:t>日</w:t>
      </w:r>
    </w:p>
    <w:p w:rsidR="00DF2CCD" w:rsidRPr="00DF2CCD" w:rsidRDefault="00DF2CCD" w:rsidP="00DF2CCD">
      <w:pPr>
        <w:pStyle w:val="a4"/>
        <w:spacing w:before="160" w:line="360" w:lineRule="auto"/>
        <w:ind w:left="0"/>
        <w:rPr>
          <w:sz w:val="24"/>
        </w:rPr>
      </w:pPr>
      <w:r w:rsidRPr="00DF2CCD">
        <w:rPr>
          <w:sz w:val="24"/>
        </w:rPr>
        <w:t>展会名称：</w:t>
      </w:r>
      <w:r w:rsidRPr="00DF2CCD">
        <w:rPr>
          <w:rFonts w:hint="eastAsia"/>
          <w:sz w:val="24"/>
        </w:rPr>
        <w:t>2020广东海上丝绸之路国际</w:t>
      </w:r>
      <w:r w:rsidRPr="00DF2CCD">
        <w:rPr>
          <w:sz w:val="24"/>
        </w:rPr>
        <w:t>博览会</w:t>
      </w:r>
    </w:p>
    <w:p w:rsidR="00DF2CCD" w:rsidRPr="00DF2CCD" w:rsidRDefault="00DF2CCD" w:rsidP="00DF2CCD">
      <w:pPr>
        <w:pStyle w:val="a4"/>
        <w:spacing w:before="160" w:line="360" w:lineRule="auto"/>
        <w:ind w:left="0" w:firstLineChars="200" w:firstLine="480"/>
        <w:jc w:val="both"/>
        <w:rPr>
          <w:sz w:val="24"/>
        </w:rPr>
      </w:pPr>
      <w:r w:rsidRPr="00DF2CCD">
        <w:rPr>
          <w:sz w:val="24"/>
        </w:rPr>
        <w:t>我单位是负责本场展会展位号为：</w:t>
      </w:r>
      <w:r w:rsidRPr="00DF2CCD">
        <w:rPr>
          <w:sz w:val="24"/>
          <w:u w:val="single"/>
        </w:rPr>
        <w:t xml:space="preserve"> </w:t>
      </w:r>
      <w:r w:rsidRPr="00DF2CCD">
        <w:rPr>
          <w:rFonts w:hint="eastAsia"/>
          <w:sz w:val="24"/>
          <w:u w:val="single"/>
        </w:rPr>
        <w:t xml:space="preserve"> </w:t>
      </w:r>
      <w:r>
        <w:rPr>
          <w:rFonts w:hint="eastAsia"/>
          <w:sz w:val="24"/>
          <w:u w:val="single"/>
        </w:rPr>
        <w:t xml:space="preserve">     </w:t>
      </w:r>
      <w:r w:rsidRPr="00DF2CCD">
        <w:rPr>
          <w:rFonts w:hint="eastAsia"/>
          <w:sz w:val="24"/>
          <w:u w:val="single"/>
        </w:rPr>
        <w:t xml:space="preserve">    </w:t>
      </w:r>
      <w:r w:rsidRPr="00DF2CCD">
        <w:rPr>
          <w:sz w:val="24"/>
          <w:u w:val="single"/>
        </w:rPr>
        <w:tab/>
      </w:r>
      <w:r w:rsidRPr="00DF2CCD">
        <w:rPr>
          <w:sz w:val="24"/>
        </w:rPr>
        <w:t>，参展商：</w:t>
      </w:r>
      <w:r w:rsidRPr="00DF2CCD">
        <w:rPr>
          <w:sz w:val="24"/>
          <w:u w:val="single"/>
        </w:rPr>
        <w:t xml:space="preserve"> </w:t>
      </w:r>
      <w:r w:rsidRPr="00DF2CCD">
        <w:rPr>
          <w:sz w:val="24"/>
          <w:u w:val="single"/>
        </w:rPr>
        <w:tab/>
      </w:r>
      <w:r w:rsidRPr="00DF2CCD">
        <w:rPr>
          <w:rFonts w:hint="eastAsia"/>
          <w:sz w:val="24"/>
          <w:u w:val="single"/>
        </w:rPr>
        <w:t xml:space="preserve"> </w:t>
      </w:r>
      <w:r>
        <w:rPr>
          <w:rFonts w:hint="eastAsia"/>
          <w:sz w:val="24"/>
          <w:u w:val="single"/>
        </w:rPr>
        <w:t xml:space="preserve">      </w:t>
      </w:r>
      <w:r w:rsidRPr="00DF2CCD">
        <w:rPr>
          <w:rFonts w:hint="eastAsia"/>
          <w:sz w:val="24"/>
          <w:u w:val="single"/>
        </w:rPr>
        <w:t xml:space="preserve">    </w:t>
      </w:r>
      <w:r w:rsidRPr="00DF2CCD">
        <w:rPr>
          <w:sz w:val="24"/>
        </w:rPr>
        <w:t>， 展位面积共</w:t>
      </w:r>
      <w:r w:rsidRPr="00DF2CCD">
        <w:rPr>
          <w:sz w:val="24"/>
          <w:u w:val="single"/>
        </w:rPr>
        <w:t xml:space="preserve"> </w:t>
      </w:r>
      <w:r w:rsidRPr="00DF2CCD">
        <w:rPr>
          <w:rFonts w:hint="eastAsia"/>
          <w:sz w:val="24"/>
          <w:u w:val="single"/>
        </w:rPr>
        <w:t xml:space="preserve">     </w:t>
      </w:r>
      <w:r w:rsidRPr="00DF2CCD">
        <w:rPr>
          <w:sz w:val="24"/>
          <w:u w:val="single"/>
        </w:rPr>
        <w:tab/>
      </w:r>
      <w:r w:rsidRPr="00DF2CCD">
        <w:rPr>
          <w:sz w:val="24"/>
        </w:rPr>
        <w:t>平方米的特装布展施工承建商</w:t>
      </w:r>
      <w:r w:rsidRPr="00DF2CCD">
        <w:rPr>
          <w:rFonts w:ascii="Times New Roman" w:eastAsia="Times New Roman" w:hAnsi="Times New Roman"/>
          <w:sz w:val="24"/>
        </w:rPr>
        <w:t>,</w:t>
      </w:r>
      <w:r w:rsidRPr="00DF2CCD">
        <w:rPr>
          <w:sz w:val="24"/>
        </w:rPr>
        <w:t>已经收阅《第</w:t>
      </w:r>
      <w:r w:rsidRPr="00DF2CCD">
        <w:rPr>
          <w:rFonts w:hint="eastAsia"/>
          <w:sz w:val="24"/>
        </w:rPr>
        <w:t>2020广东海上丝绸之路国际</w:t>
      </w:r>
      <w:r w:rsidRPr="00DF2CCD">
        <w:rPr>
          <w:sz w:val="24"/>
        </w:rPr>
        <w:t>博览会参展商手册</w:t>
      </w:r>
      <w:r w:rsidRPr="00DF2CCD">
        <w:rPr>
          <w:spacing w:val="-27"/>
          <w:sz w:val="24"/>
        </w:rPr>
        <w:t>》</w:t>
      </w:r>
      <w:r w:rsidRPr="00DF2CCD">
        <w:rPr>
          <w:spacing w:val="-29"/>
          <w:sz w:val="24"/>
        </w:rPr>
        <w:t>。</w:t>
      </w:r>
      <w:r w:rsidRPr="00DF2CCD">
        <w:rPr>
          <w:sz w:val="24"/>
        </w:rPr>
        <w:t>我单位承诺</w:t>
      </w:r>
      <w:r w:rsidRPr="00DF2CCD">
        <w:rPr>
          <w:rFonts w:ascii="Times New Roman" w:eastAsia="Times New Roman" w:hAnsi="Times New Roman"/>
          <w:sz w:val="24"/>
        </w:rPr>
        <w:t>,</w:t>
      </w:r>
      <w:r w:rsidRPr="00DF2CCD">
        <w:rPr>
          <w:sz w:val="24"/>
        </w:rPr>
        <w:t>在展位搭建施工过程中</w:t>
      </w:r>
      <w:r w:rsidRPr="00DF2CCD">
        <w:rPr>
          <w:rFonts w:ascii="Times New Roman" w:eastAsia="Times New Roman" w:hAnsi="Times New Roman"/>
          <w:sz w:val="24"/>
        </w:rPr>
        <w:t>,</w:t>
      </w:r>
      <w:r w:rsidRPr="00DF2CCD">
        <w:rPr>
          <w:sz w:val="24"/>
        </w:rPr>
        <w:t>严格按照国家有关装修工程强制性技术规范标准和中国进出口商品交易会琶洲展馆《消防安全管理规定》《用电安全管理规定》《施工安全管理规定》的要求进行设计和施工。如在施工及撤展过程中，违反上述相关管理规定</w:t>
      </w:r>
      <w:r w:rsidRPr="00DF2CCD">
        <w:rPr>
          <w:spacing w:val="-20"/>
          <w:sz w:val="24"/>
        </w:rPr>
        <w:t>，</w:t>
      </w:r>
      <w:r w:rsidRPr="00DF2CCD">
        <w:rPr>
          <w:sz w:val="24"/>
        </w:rPr>
        <w:t>我单位愿接受场馆方相关管理规定的条款处理</w:t>
      </w:r>
      <w:r w:rsidRPr="00DF2CCD">
        <w:rPr>
          <w:spacing w:val="-20"/>
          <w:sz w:val="24"/>
        </w:rPr>
        <w:t>。</w:t>
      </w:r>
      <w:r w:rsidRPr="00DF2CCD">
        <w:rPr>
          <w:sz w:val="24"/>
        </w:rPr>
        <w:t>对在布展</w:t>
      </w:r>
      <w:r w:rsidRPr="00DF2CCD">
        <w:rPr>
          <w:spacing w:val="-22"/>
          <w:sz w:val="24"/>
        </w:rPr>
        <w:t>、</w:t>
      </w:r>
      <w:r w:rsidRPr="00DF2CCD">
        <w:rPr>
          <w:sz w:val="24"/>
        </w:rPr>
        <w:t>开展</w:t>
      </w:r>
      <w:r w:rsidRPr="00DF2CCD">
        <w:rPr>
          <w:spacing w:val="-20"/>
          <w:sz w:val="24"/>
        </w:rPr>
        <w:t>、</w:t>
      </w:r>
      <w:r w:rsidRPr="00DF2CCD">
        <w:rPr>
          <w:sz w:val="24"/>
        </w:rPr>
        <w:t>撤展期间</w:t>
      </w:r>
      <w:r w:rsidRPr="00DF2CCD">
        <w:rPr>
          <w:spacing w:val="-14"/>
          <w:sz w:val="24"/>
        </w:rPr>
        <w:t xml:space="preserve">， </w:t>
      </w:r>
      <w:r w:rsidRPr="00DF2CCD">
        <w:rPr>
          <w:sz w:val="24"/>
        </w:rPr>
        <w:t>因特装展位施工质量或野蛮施工</w:t>
      </w:r>
      <w:r w:rsidRPr="00DF2CCD">
        <w:rPr>
          <w:spacing w:val="-41"/>
          <w:sz w:val="24"/>
        </w:rPr>
        <w:t>，</w:t>
      </w:r>
      <w:r w:rsidRPr="00DF2CCD">
        <w:rPr>
          <w:sz w:val="24"/>
        </w:rPr>
        <w:t>而导致发生安全事故的</w:t>
      </w:r>
      <w:r w:rsidRPr="00DF2CCD">
        <w:rPr>
          <w:spacing w:val="-41"/>
          <w:sz w:val="24"/>
        </w:rPr>
        <w:t>。</w:t>
      </w:r>
      <w:r w:rsidRPr="00DF2CCD">
        <w:rPr>
          <w:sz w:val="24"/>
        </w:rPr>
        <w:t>我单位负有不可推卸的完全责任</w:t>
      </w:r>
      <w:r w:rsidRPr="00DF2CCD">
        <w:rPr>
          <w:spacing w:val="-14"/>
          <w:sz w:val="24"/>
        </w:rPr>
        <w:t xml:space="preserve">， </w:t>
      </w:r>
      <w:r w:rsidRPr="00DF2CCD">
        <w:rPr>
          <w:sz w:val="24"/>
        </w:rPr>
        <w:t>愿意承担由此引起的一切经济责任和法律责任。</w:t>
      </w:r>
    </w:p>
    <w:p w:rsidR="00DF2CCD" w:rsidRPr="00DF2CCD" w:rsidRDefault="00DF2CCD" w:rsidP="00DF2CCD">
      <w:pPr>
        <w:pStyle w:val="a4"/>
        <w:spacing w:before="1" w:line="360" w:lineRule="auto"/>
        <w:ind w:left="0"/>
      </w:pPr>
    </w:p>
    <w:p w:rsidR="00DF2CCD" w:rsidRPr="00DF2CCD" w:rsidRDefault="00DF2CCD" w:rsidP="00DF2CCD">
      <w:pPr>
        <w:pStyle w:val="Heading4"/>
        <w:tabs>
          <w:tab w:val="left" w:pos="5660"/>
        </w:tabs>
        <w:spacing w:line="360" w:lineRule="auto"/>
        <w:ind w:left="0"/>
        <w:rPr>
          <w:rFonts w:ascii="仿宋" w:eastAsia="仿宋" w:hAnsi="仿宋" w:cs="仿宋"/>
          <w:sz w:val="24"/>
          <w:szCs w:val="28"/>
        </w:rPr>
      </w:pPr>
      <w:r w:rsidRPr="00DF2CCD">
        <w:rPr>
          <w:rFonts w:ascii="仿宋" w:eastAsia="仿宋" w:hAnsi="仿宋" w:cs="仿宋"/>
          <w:sz w:val="24"/>
          <w:szCs w:val="28"/>
        </w:rPr>
        <w:t>特装承建单位（盖章）</w:t>
      </w:r>
      <w:r w:rsidRPr="00DF2CCD">
        <w:rPr>
          <w:rFonts w:ascii="仿宋" w:eastAsia="仿宋" w:hAnsi="仿宋" w:cs="仿宋"/>
          <w:sz w:val="24"/>
          <w:szCs w:val="28"/>
        </w:rPr>
        <w:tab/>
        <w:t>参展商（盖章）</w:t>
      </w:r>
    </w:p>
    <w:p w:rsidR="00DF2CCD" w:rsidRPr="00DF2CCD" w:rsidRDefault="00DF2CCD" w:rsidP="00DF2CCD">
      <w:pPr>
        <w:tabs>
          <w:tab w:val="left" w:pos="5660"/>
        </w:tabs>
        <w:spacing w:before="158" w:line="360" w:lineRule="auto"/>
        <w:rPr>
          <w:sz w:val="24"/>
          <w:szCs w:val="28"/>
        </w:rPr>
      </w:pPr>
      <w:r w:rsidRPr="00DF2CCD">
        <w:rPr>
          <w:sz w:val="24"/>
          <w:szCs w:val="28"/>
        </w:rPr>
        <w:t>现场联系人手机号码：</w:t>
      </w:r>
      <w:r w:rsidRPr="00DF2CCD">
        <w:rPr>
          <w:sz w:val="24"/>
          <w:szCs w:val="28"/>
        </w:rPr>
        <w:tab/>
        <w:t>现场联系人手机号码：</w:t>
      </w:r>
    </w:p>
    <w:p w:rsidR="00DF2CCD" w:rsidRPr="00DF2CCD" w:rsidRDefault="00DF2CCD" w:rsidP="00DF2CCD">
      <w:pPr>
        <w:tabs>
          <w:tab w:val="left" w:pos="5660"/>
        </w:tabs>
        <w:spacing w:before="160" w:line="360" w:lineRule="auto"/>
        <w:rPr>
          <w:sz w:val="24"/>
          <w:szCs w:val="28"/>
        </w:rPr>
      </w:pPr>
      <w:r w:rsidRPr="00DF2CCD">
        <w:rPr>
          <w:sz w:val="24"/>
          <w:szCs w:val="28"/>
        </w:rPr>
        <w:t>日期：</w:t>
      </w:r>
      <w:r w:rsidRPr="00DF2CCD">
        <w:rPr>
          <w:sz w:val="24"/>
          <w:szCs w:val="28"/>
        </w:rPr>
        <w:tab/>
        <w:t>日期：</w:t>
      </w:r>
    </w:p>
    <w:p w:rsidR="005B3698" w:rsidRDefault="005B3698" w:rsidP="005B3698">
      <w:pPr>
        <w:ind w:left="619"/>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0"/>
        <w:gridCol w:w="2431"/>
        <w:gridCol w:w="3827"/>
        <w:gridCol w:w="1429"/>
      </w:tblGrid>
      <w:tr w:rsidR="005B3698" w:rsidTr="005B3698">
        <w:trPr>
          <w:cantSplit/>
          <w:jc w:val="center"/>
        </w:trPr>
        <w:tc>
          <w:tcPr>
            <w:tcW w:w="1680" w:type="dxa"/>
            <w:tcBorders>
              <w:top w:val="nil"/>
              <w:left w:val="nil"/>
              <w:bottom w:val="single" w:sz="12" w:space="0" w:color="auto"/>
              <w:right w:val="nil"/>
            </w:tcBorders>
            <w:vAlign w:val="center"/>
          </w:tcPr>
          <w:p w:rsidR="005B3698" w:rsidRDefault="005B3698" w:rsidP="005B3698">
            <w:pPr>
              <w:pageBreakBefore/>
              <w:jc w:val="center"/>
              <w:rPr>
                <w:rFonts w:ascii="仿宋_GB2312" w:hAnsi="宋体"/>
                <w:b/>
                <w:sz w:val="28"/>
                <w:szCs w:val="28"/>
              </w:rPr>
            </w:pPr>
            <w:r>
              <w:rPr>
                <w:rFonts w:ascii="仿宋_GB2312" w:hAnsi="宋体" w:cs="Arial" w:hint="eastAsia"/>
                <w:b/>
                <w:bCs/>
                <w:sz w:val="28"/>
                <w:szCs w:val="28"/>
              </w:rPr>
              <w:lastRenderedPageBreak/>
              <w:t>特装展位</w:t>
            </w:r>
          </w:p>
        </w:tc>
        <w:tc>
          <w:tcPr>
            <w:tcW w:w="6258" w:type="dxa"/>
            <w:gridSpan w:val="2"/>
            <w:tcBorders>
              <w:top w:val="nil"/>
              <w:left w:val="nil"/>
              <w:bottom w:val="single" w:sz="12" w:space="0" w:color="auto"/>
              <w:right w:val="nil"/>
            </w:tcBorders>
          </w:tcPr>
          <w:p w:rsidR="005B3698" w:rsidRDefault="005B3698" w:rsidP="005B3698">
            <w:pPr>
              <w:pageBreakBefore/>
              <w:jc w:val="center"/>
              <w:rPr>
                <w:rFonts w:ascii="仿宋_GB2312" w:hAnsi="宋体"/>
                <w:b/>
                <w:sz w:val="28"/>
                <w:szCs w:val="28"/>
              </w:rPr>
            </w:pPr>
            <w:r>
              <w:rPr>
                <w:rFonts w:ascii="仿宋_GB2312" w:hAnsi="宋体" w:hint="eastAsia"/>
                <w:b/>
                <w:sz w:val="28"/>
                <w:szCs w:val="28"/>
              </w:rPr>
              <w:t>截止日期：</w:t>
            </w:r>
            <w:r>
              <w:rPr>
                <w:rFonts w:ascii="仿宋_GB2312" w:hAnsi="宋体" w:hint="eastAsia"/>
                <w:b/>
                <w:sz w:val="28"/>
                <w:szCs w:val="28"/>
              </w:rPr>
              <w:t>2020</w:t>
            </w:r>
            <w:r>
              <w:rPr>
                <w:rFonts w:ascii="仿宋_GB2312" w:hAnsi="宋体" w:hint="eastAsia"/>
                <w:b/>
                <w:sz w:val="28"/>
                <w:szCs w:val="28"/>
              </w:rPr>
              <w:t>年</w:t>
            </w:r>
            <w:r w:rsidR="00EC62D6">
              <w:rPr>
                <w:rFonts w:ascii="仿宋_GB2312" w:hAnsi="宋体" w:hint="eastAsia"/>
                <w:b/>
                <w:sz w:val="28"/>
                <w:szCs w:val="28"/>
              </w:rPr>
              <w:t>9</w:t>
            </w:r>
            <w:r>
              <w:rPr>
                <w:rFonts w:ascii="仿宋_GB2312" w:hAnsi="宋体" w:hint="eastAsia"/>
                <w:b/>
                <w:sz w:val="28"/>
                <w:szCs w:val="28"/>
              </w:rPr>
              <w:t>月</w:t>
            </w:r>
            <w:r>
              <w:rPr>
                <w:rFonts w:ascii="仿宋_GB2312" w:hAnsi="宋体" w:hint="eastAsia"/>
                <w:b/>
                <w:sz w:val="28"/>
                <w:szCs w:val="28"/>
              </w:rPr>
              <w:t>1</w:t>
            </w:r>
            <w:r w:rsidR="00EC62D6">
              <w:rPr>
                <w:rFonts w:ascii="仿宋_GB2312" w:hAnsi="宋体" w:hint="eastAsia"/>
                <w:b/>
                <w:sz w:val="28"/>
                <w:szCs w:val="28"/>
              </w:rPr>
              <w:t>5</w:t>
            </w:r>
            <w:r>
              <w:rPr>
                <w:rFonts w:ascii="仿宋_GB2312" w:hAnsi="宋体" w:hint="eastAsia"/>
                <w:b/>
                <w:sz w:val="28"/>
                <w:szCs w:val="28"/>
              </w:rPr>
              <w:t>日</w:t>
            </w:r>
          </w:p>
          <w:p w:rsidR="005B3698" w:rsidRDefault="005B3698" w:rsidP="005B3698">
            <w:pPr>
              <w:pStyle w:val="aa"/>
              <w:jc w:val="center"/>
              <w:rPr>
                <w:rFonts w:ascii="仿宋_GB2312" w:eastAsia="仿宋_GB2312" w:hAnsi="宋体"/>
                <w:b/>
                <w:sz w:val="28"/>
                <w:szCs w:val="28"/>
              </w:rPr>
            </w:pPr>
            <w:bookmarkStart w:id="26" w:name="_Toc16152136"/>
            <w:bookmarkStart w:id="27" w:name="_Toc48914494"/>
            <w:r>
              <w:rPr>
                <w:rFonts w:ascii="仿宋_GB2312" w:eastAsia="仿宋_GB2312" w:hAnsi="宋体" w:hint="eastAsia"/>
                <w:b/>
                <w:sz w:val="28"/>
                <w:szCs w:val="28"/>
              </w:rPr>
              <w:t>展位用电申报表</w:t>
            </w:r>
            <w:bookmarkEnd w:id="26"/>
            <w:bookmarkEnd w:id="27"/>
          </w:p>
        </w:tc>
        <w:tc>
          <w:tcPr>
            <w:tcW w:w="1429" w:type="dxa"/>
            <w:tcBorders>
              <w:top w:val="nil"/>
              <w:left w:val="nil"/>
              <w:bottom w:val="single" w:sz="12" w:space="0" w:color="auto"/>
              <w:right w:val="nil"/>
            </w:tcBorders>
            <w:vAlign w:val="center"/>
          </w:tcPr>
          <w:p w:rsidR="005B3698" w:rsidRDefault="005B3698" w:rsidP="00250CB0">
            <w:pPr>
              <w:pageBreakBefore/>
              <w:jc w:val="center"/>
              <w:rPr>
                <w:rFonts w:ascii="仿宋_GB2312" w:hAnsi="宋体" w:cs="Arial"/>
                <w:b/>
                <w:bCs/>
                <w:sz w:val="36"/>
                <w:szCs w:val="36"/>
              </w:rPr>
            </w:pPr>
            <w:r>
              <w:rPr>
                <w:rFonts w:ascii="仿宋_GB2312" w:hAnsi="宋体" w:cs="Arial" w:hint="eastAsia"/>
                <w:b/>
                <w:bCs/>
                <w:sz w:val="36"/>
                <w:szCs w:val="36"/>
              </w:rPr>
              <w:t>附表</w:t>
            </w:r>
            <w:r w:rsidR="00250CB0">
              <w:rPr>
                <w:rFonts w:ascii="仿宋_GB2312" w:hAnsi="宋体" w:cs="Arial" w:hint="eastAsia"/>
                <w:b/>
                <w:bCs/>
                <w:sz w:val="36"/>
                <w:szCs w:val="36"/>
              </w:rPr>
              <w:t>3</w:t>
            </w:r>
          </w:p>
        </w:tc>
      </w:tr>
      <w:tr w:rsidR="005B3698" w:rsidTr="005B3698">
        <w:trPr>
          <w:jc w:val="center"/>
        </w:trPr>
        <w:tc>
          <w:tcPr>
            <w:tcW w:w="4111" w:type="dxa"/>
            <w:gridSpan w:val="2"/>
            <w:tcBorders>
              <w:top w:val="single" w:sz="12" w:space="0" w:color="auto"/>
              <w:left w:val="nil"/>
              <w:bottom w:val="single" w:sz="4" w:space="0" w:color="auto"/>
              <w:right w:val="single" w:sz="4" w:space="0" w:color="auto"/>
            </w:tcBorders>
          </w:tcPr>
          <w:p w:rsidR="00DF50D3" w:rsidRDefault="00DF50D3" w:rsidP="00DF50D3">
            <w:pPr>
              <w:spacing w:line="400" w:lineRule="exact"/>
              <w:rPr>
                <w:rFonts w:ascii="仿宋_GB2312" w:hAnsi="宋体"/>
                <w:b/>
                <w:szCs w:val="21"/>
              </w:rPr>
            </w:pPr>
            <w:r>
              <w:rPr>
                <w:rFonts w:ascii="仿宋_GB2312" w:hAnsi="宋体" w:hint="eastAsia"/>
                <w:b/>
                <w:szCs w:val="21"/>
              </w:rPr>
              <w:t>请填写完整并回执：</w:t>
            </w:r>
          </w:p>
          <w:p w:rsidR="00DF50D3" w:rsidRDefault="00DF50D3" w:rsidP="00DF50D3">
            <w:pPr>
              <w:spacing w:line="276" w:lineRule="auto"/>
              <w:rPr>
                <w:rFonts w:ascii="仿宋_GB2312" w:hAnsi="宋体"/>
                <w:szCs w:val="21"/>
              </w:rPr>
            </w:pPr>
            <w:r>
              <w:rPr>
                <w:rFonts w:ascii="仿宋_GB2312" w:hAnsi="宋体" w:hint="eastAsia"/>
                <w:szCs w:val="21"/>
              </w:rPr>
              <w:t>海丝博览会主场承建商</w:t>
            </w:r>
          </w:p>
          <w:p w:rsidR="00DF50D3" w:rsidRDefault="00DF50D3" w:rsidP="00DF50D3">
            <w:pPr>
              <w:spacing w:line="276" w:lineRule="auto"/>
              <w:rPr>
                <w:rFonts w:ascii="仿宋_GB2312" w:hAnsi="宋体"/>
                <w:szCs w:val="21"/>
              </w:rPr>
            </w:pPr>
            <w:r>
              <w:rPr>
                <w:rFonts w:ascii="仿宋_GB2312" w:hAnsi="宋体" w:hint="eastAsia"/>
                <w:szCs w:val="21"/>
              </w:rPr>
              <w:t>联系人：</w:t>
            </w:r>
            <w:r>
              <w:rPr>
                <w:rFonts w:ascii="仿宋_GB2312" w:hAnsi="宋体" w:hint="eastAsia"/>
                <w:szCs w:val="21"/>
                <w:lang w:val="en-US"/>
              </w:rPr>
              <w:t>陈先生</w:t>
            </w:r>
          </w:p>
          <w:p w:rsidR="00DF50D3" w:rsidRDefault="00DF50D3" w:rsidP="00DF50D3">
            <w:pPr>
              <w:spacing w:line="276" w:lineRule="auto"/>
              <w:rPr>
                <w:rFonts w:ascii="仿宋_GB2312" w:hAnsi="宋体"/>
                <w:szCs w:val="21"/>
              </w:rPr>
            </w:pPr>
            <w:r>
              <w:rPr>
                <w:rFonts w:ascii="仿宋_GB2312" w:hAnsi="宋体" w:hint="eastAsia"/>
                <w:szCs w:val="21"/>
              </w:rPr>
              <w:t>电话：</w:t>
            </w:r>
            <w:r>
              <w:rPr>
                <w:rFonts w:ascii="仿宋_GB2312" w:hAnsi="宋体" w:hint="eastAsia"/>
                <w:szCs w:val="21"/>
                <w:lang w:val="en-US"/>
              </w:rPr>
              <w:t>18122732215</w:t>
            </w:r>
          </w:p>
          <w:p w:rsidR="00DF50D3" w:rsidRDefault="00DF50D3" w:rsidP="00DF50D3">
            <w:pPr>
              <w:spacing w:line="276" w:lineRule="auto"/>
              <w:rPr>
                <w:rFonts w:ascii="仿宋_GB2312" w:hAnsi="宋体"/>
                <w:szCs w:val="21"/>
              </w:rPr>
            </w:pPr>
            <w:r>
              <w:rPr>
                <w:rFonts w:ascii="仿宋_GB2312" w:hAnsi="宋体" w:hint="eastAsia"/>
                <w:szCs w:val="21"/>
              </w:rPr>
              <w:t>传真：</w:t>
            </w:r>
            <w:r>
              <w:rPr>
                <w:rFonts w:ascii="仿宋_GB2312" w:hAnsi="宋体" w:hint="eastAsia"/>
                <w:szCs w:val="21"/>
              </w:rPr>
              <w:t>020-34261366</w:t>
            </w:r>
          </w:p>
          <w:p w:rsidR="005B3698" w:rsidRDefault="00DF50D3" w:rsidP="00DF50D3">
            <w:pPr>
              <w:spacing w:line="400" w:lineRule="exact"/>
              <w:rPr>
                <w:rFonts w:ascii="仿宋_GB2312" w:hAnsi="宋体"/>
                <w:sz w:val="20"/>
              </w:rPr>
            </w:pPr>
            <w:r>
              <w:rPr>
                <w:rFonts w:ascii="仿宋_GB2312" w:hAnsi="宋体" w:hint="eastAsia"/>
                <w:szCs w:val="21"/>
              </w:rPr>
              <w:t>电子邮件：</w:t>
            </w:r>
            <w:r w:rsidRPr="00C371EA">
              <w:rPr>
                <w:rFonts w:ascii="仿宋_GB2312" w:hAnsi="宋体" w:hint="eastAsia"/>
                <w:szCs w:val="21"/>
                <w:lang w:val="en-US"/>
              </w:rPr>
              <w:t>gzhmzl@163.com</w:t>
            </w:r>
          </w:p>
        </w:tc>
        <w:tc>
          <w:tcPr>
            <w:tcW w:w="5256" w:type="dxa"/>
            <w:gridSpan w:val="2"/>
            <w:tcBorders>
              <w:top w:val="single" w:sz="12" w:space="0" w:color="auto"/>
              <w:left w:val="nil"/>
              <w:bottom w:val="single" w:sz="4" w:space="0" w:color="auto"/>
              <w:right w:val="nil"/>
            </w:tcBorders>
          </w:tcPr>
          <w:p w:rsidR="005B3698" w:rsidRDefault="005B3698" w:rsidP="00C35D7C">
            <w:pPr>
              <w:spacing w:beforeLines="50" w:afterLines="50"/>
              <w:rPr>
                <w:rFonts w:ascii="仿宋_GB2312" w:hAnsi="宋体" w:cs="Arial"/>
                <w:szCs w:val="21"/>
              </w:rPr>
            </w:pPr>
            <w:r>
              <w:rPr>
                <w:rFonts w:ascii="仿宋_GB2312" w:hAnsi="宋体" w:cs="Arial" w:hint="eastAsia"/>
                <w:szCs w:val="21"/>
              </w:rPr>
              <w:t>展位号：</w:t>
            </w:r>
            <w:r>
              <w:rPr>
                <w:rFonts w:ascii="仿宋_GB2312" w:hAnsi="宋体" w:cs="Arial" w:hint="eastAsia"/>
                <w:szCs w:val="21"/>
              </w:rPr>
              <w:t>________________________________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单位名称：</w:t>
            </w:r>
            <w:r>
              <w:rPr>
                <w:rFonts w:ascii="仿宋_GB2312" w:hAnsi="宋体" w:cs="Arial" w:hint="eastAsia"/>
                <w:szCs w:val="21"/>
              </w:rPr>
              <w:t>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联系人：</w:t>
            </w:r>
            <w:r>
              <w:rPr>
                <w:rFonts w:ascii="仿宋_GB2312" w:hAnsi="宋体" w:cs="Arial" w:hint="eastAsia"/>
                <w:szCs w:val="21"/>
              </w:rPr>
              <w:t>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电话：</w:t>
            </w:r>
            <w:r>
              <w:rPr>
                <w:rFonts w:ascii="仿宋_GB2312" w:hAnsi="宋体" w:cs="Arial" w:hint="eastAsia"/>
                <w:szCs w:val="21"/>
              </w:rPr>
              <w:t>_________________</w:t>
            </w:r>
            <w:r>
              <w:rPr>
                <w:rFonts w:ascii="仿宋_GB2312" w:hAnsi="宋体" w:cs="Arial" w:hint="eastAsia"/>
                <w:szCs w:val="21"/>
              </w:rPr>
              <w:t>传真：</w:t>
            </w:r>
            <w:r>
              <w:rPr>
                <w:rFonts w:ascii="仿宋_GB2312" w:hAnsi="宋体" w:cs="Arial" w:hint="eastAsia"/>
                <w:szCs w:val="21"/>
              </w:rPr>
              <w:t>___________</w:t>
            </w:r>
          </w:p>
          <w:p w:rsidR="005B3698" w:rsidRDefault="005B3698" w:rsidP="00C35D7C">
            <w:pPr>
              <w:spacing w:beforeLines="50" w:afterLines="50"/>
              <w:rPr>
                <w:rFonts w:ascii="仿宋_GB2312" w:hAnsi="宋体"/>
                <w:u w:val="single"/>
              </w:rPr>
            </w:pPr>
            <w:r>
              <w:rPr>
                <w:rFonts w:ascii="仿宋_GB2312" w:hAnsi="宋体" w:cs="Arial" w:hint="eastAsia"/>
                <w:szCs w:val="21"/>
              </w:rPr>
              <w:t>电子邮件：</w:t>
            </w:r>
            <w:r>
              <w:rPr>
                <w:rFonts w:ascii="仿宋_GB2312" w:hAnsi="宋体" w:cs="Arial" w:hint="eastAsia"/>
                <w:szCs w:val="21"/>
              </w:rPr>
              <w:t>______________________________</w:t>
            </w:r>
          </w:p>
        </w:tc>
      </w:tr>
    </w:tbl>
    <w:p w:rsidR="005B3698" w:rsidRDefault="005B3698" w:rsidP="00C35D7C">
      <w:pPr>
        <w:spacing w:beforeLines="50" w:afterLines="50"/>
        <w:ind w:rightChars="-514" w:right="-1131"/>
        <w:rPr>
          <w:rFonts w:ascii="Arial" w:hAnsi="Arial" w:cs="Arial"/>
          <w:bCs/>
          <w:szCs w:val="21"/>
        </w:rPr>
      </w:pPr>
      <w:r>
        <w:rPr>
          <w:rFonts w:ascii="Arial" w:hAnsi="Arial" w:cs="Arial" w:hint="eastAsia"/>
          <w:bCs/>
          <w:szCs w:val="21"/>
        </w:rPr>
        <w:t>我们预定以下出租项目，只在展览会期间使用。</w:t>
      </w:r>
    </w:p>
    <w:tbl>
      <w:tblPr>
        <w:tblW w:w="9427"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114"/>
        <w:gridCol w:w="2561"/>
        <w:gridCol w:w="1438"/>
        <w:gridCol w:w="1438"/>
        <w:gridCol w:w="1438"/>
        <w:gridCol w:w="1438"/>
      </w:tblGrid>
      <w:tr w:rsidR="00EC62D6" w:rsidTr="00EC62D6">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b/>
                <w:color w:val="000000"/>
                <w:szCs w:val="21"/>
              </w:rPr>
            </w:pPr>
            <w:r>
              <w:rPr>
                <w:rFonts w:ascii="仿宋_GB2312" w:hAnsi="宋体" w:hint="eastAsia"/>
                <w:b/>
                <w:color w:val="000000"/>
                <w:szCs w:val="21"/>
              </w:rPr>
              <w:t>编号</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b/>
                <w:color w:val="000000"/>
                <w:szCs w:val="21"/>
              </w:rPr>
            </w:pPr>
            <w:r>
              <w:rPr>
                <w:rFonts w:ascii="仿宋_GB2312" w:hAnsi="宋体" w:hint="eastAsia"/>
                <w:b/>
                <w:color w:val="000000"/>
                <w:szCs w:val="21"/>
              </w:rPr>
              <w:t>电箱规格</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b/>
                <w:bCs/>
                <w:color w:val="000000"/>
                <w:szCs w:val="21"/>
              </w:rPr>
            </w:pPr>
            <w:r>
              <w:rPr>
                <w:rFonts w:ascii="仿宋_GB2312" w:hAnsi="宋体" w:hint="eastAsia"/>
                <w:b/>
                <w:bCs/>
                <w:color w:val="000000"/>
                <w:szCs w:val="21"/>
                <w:lang w:val="en-US"/>
              </w:rPr>
              <w:t>提前申报</w:t>
            </w:r>
          </w:p>
          <w:p w:rsidR="00EC62D6" w:rsidRDefault="00EC62D6" w:rsidP="005B3698">
            <w:pPr>
              <w:jc w:val="center"/>
              <w:rPr>
                <w:rFonts w:ascii="仿宋_GB2312" w:hAnsi="宋体"/>
                <w:b/>
                <w:color w:val="000000"/>
                <w:szCs w:val="21"/>
              </w:rPr>
            </w:pPr>
            <w:r>
              <w:rPr>
                <w:rFonts w:ascii="仿宋_GB2312" w:hAnsi="宋体" w:hint="eastAsia"/>
                <w:b/>
                <w:bCs/>
                <w:color w:val="000000"/>
                <w:szCs w:val="21"/>
                <w:lang w:val="en-US"/>
              </w:rPr>
              <w:t>（元</w:t>
            </w:r>
            <w:r>
              <w:rPr>
                <w:rFonts w:ascii="仿宋_GB2312" w:hAnsi="宋体" w:hint="eastAsia"/>
                <w:b/>
                <w:bCs/>
                <w:color w:val="000000"/>
                <w:szCs w:val="21"/>
                <w:lang w:val="en-US"/>
              </w:rPr>
              <w:t>/</w:t>
            </w:r>
            <w:r>
              <w:rPr>
                <w:rFonts w:ascii="仿宋_GB2312" w:hAnsi="宋体" w:hint="eastAsia"/>
                <w:b/>
                <w:bCs/>
                <w:color w:val="000000"/>
                <w:szCs w:val="21"/>
                <w:lang w:val="en-US"/>
              </w:rPr>
              <w:t>展期）</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b/>
                <w:bCs/>
                <w:color w:val="000000"/>
                <w:szCs w:val="21"/>
              </w:rPr>
            </w:pPr>
            <w:r>
              <w:rPr>
                <w:rFonts w:ascii="仿宋_GB2312" w:hAnsi="宋体" w:hint="eastAsia"/>
                <w:b/>
                <w:bCs/>
                <w:color w:val="000000"/>
                <w:szCs w:val="21"/>
                <w:lang w:val="en-US"/>
              </w:rPr>
              <w:t>现场申报</w:t>
            </w:r>
          </w:p>
          <w:p w:rsidR="00EC62D6" w:rsidRDefault="00EC62D6" w:rsidP="005B3698">
            <w:pPr>
              <w:jc w:val="center"/>
              <w:rPr>
                <w:rFonts w:ascii="仿宋_GB2312" w:hAnsi="宋体"/>
                <w:color w:val="000000"/>
                <w:szCs w:val="21"/>
              </w:rPr>
            </w:pPr>
            <w:r>
              <w:rPr>
                <w:rFonts w:ascii="仿宋_GB2312" w:hAnsi="宋体" w:hint="eastAsia"/>
                <w:b/>
                <w:bCs/>
                <w:color w:val="000000"/>
                <w:szCs w:val="21"/>
                <w:lang w:val="en-US"/>
              </w:rPr>
              <w:t>(</w:t>
            </w:r>
            <w:r>
              <w:rPr>
                <w:rFonts w:ascii="仿宋_GB2312" w:hAnsi="宋体" w:hint="eastAsia"/>
                <w:b/>
                <w:bCs/>
                <w:color w:val="000000"/>
                <w:szCs w:val="21"/>
                <w:lang w:val="en-US"/>
              </w:rPr>
              <w:t>元</w:t>
            </w:r>
            <w:r>
              <w:rPr>
                <w:rFonts w:ascii="仿宋_GB2312" w:hAnsi="宋体" w:hint="eastAsia"/>
                <w:b/>
                <w:bCs/>
                <w:color w:val="000000"/>
                <w:szCs w:val="21"/>
                <w:lang w:val="en-US"/>
              </w:rPr>
              <w:t>/</w:t>
            </w:r>
            <w:r>
              <w:rPr>
                <w:rFonts w:ascii="仿宋_GB2312" w:hAnsi="宋体" w:hint="eastAsia"/>
                <w:b/>
                <w:bCs/>
                <w:color w:val="000000"/>
                <w:szCs w:val="21"/>
                <w:lang w:val="en-US"/>
              </w:rPr>
              <w:t>展期</w:t>
            </w:r>
            <w:r>
              <w:rPr>
                <w:rFonts w:ascii="仿宋_GB2312" w:hAnsi="宋体" w:hint="eastAsia"/>
                <w:b/>
                <w:bCs/>
                <w:color w:val="000000"/>
                <w:szCs w:val="21"/>
                <w:lang w:val="en-US"/>
              </w:rPr>
              <w:t>)</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b/>
                <w:color w:val="000000"/>
                <w:szCs w:val="21"/>
              </w:rPr>
            </w:pPr>
            <w:r>
              <w:rPr>
                <w:rFonts w:ascii="仿宋_GB2312" w:hAnsi="宋体" w:hint="eastAsia"/>
                <w:b/>
                <w:bCs/>
                <w:color w:val="000000"/>
                <w:szCs w:val="21"/>
                <w:lang w:val="en-US"/>
              </w:rPr>
              <w:t>电箱押金</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b/>
                <w:color w:val="000000"/>
                <w:szCs w:val="21"/>
              </w:rPr>
            </w:pPr>
            <w:r>
              <w:rPr>
                <w:rFonts w:ascii="仿宋_GB2312" w:hAnsi="宋体" w:hint="eastAsia"/>
                <w:b/>
                <w:color w:val="000000"/>
                <w:szCs w:val="21"/>
              </w:rPr>
              <w:t>申请数量</w:t>
            </w: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rPr>
              <w:t>0</w:t>
            </w:r>
            <w:r>
              <w:rPr>
                <w:rFonts w:ascii="仿宋_GB2312" w:hAnsi="Arial" w:hint="eastAsia"/>
                <w:color w:val="000000"/>
                <w:szCs w:val="21"/>
                <w:lang w:val="en-US"/>
              </w:rPr>
              <w:t>1</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6A/220V(1.3KW)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400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520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rPr>
              <w:t>0</w:t>
            </w:r>
            <w:r>
              <w:rPr>
                <w:rFonts w:ascii="仿宋_GB2312" w:hAnsi="Arial" w:hint="eastAsia"/>
                <w:color w:val="000000"/>
                <w:szCs w:val="21"/>
                <w:lang w:val="en-US"/>
              </w:rPr>
              <w:t>2</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10A/220V(2.2KW)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650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rPr>
              <w:t>0</w:t>
            </w:r>
            <w:r>
              <w:rPr>
                <w:rFonts w:ascii="仿宋_GB2312" w:hAnsi="Arial" w:hint="eastAsia"/>
                <w:color w:val="000000"/>
                <w:szCs w:val="21"/>
                <w:lang w:val="en-US"/>
              </w:rPr>
              <w:t>3</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16A/220V(3.5KW)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750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975</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lang w:val="en-US"/>
              </w:rPr>
              <w:t>04</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6A/380V(3KW)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700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910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lang w:val="en-US"/>
              </w:rPr>
              <w:t>05</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10A/380V(5KW)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900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1170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lang w:val="en-US"/>
              </w:rPr>
              <w:t>06</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16A/380V(8KW)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1500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1950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lang w:val="en-US"/>
              </w:rPr>
              <w:t>07</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20A/380V(10KW)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1800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2340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adjustRightInd w:val="0"/>
              <w:snapToGrid w:val="0"/>
              <w:jc w:val="center"/>
              <w:rPr>
                <w:rFonts w:ascii="仿宋_GB2312" w:hAnsi="Arial"/>
                <w:color w:val="000000"/>
                <w:szCs w:val="21"/>
              </w:rPr>
            </w:pPr>
            <w:r>
              <w:rPr>
                <w:rFonts w:ascii="仿宋_GB2312" w:hAnsi="Arial" w:hint="eastAsia"/>
                <w:color w:val="000000"/>
                <w:szCs w:val="21"/>
                <w:lang w:val="en-US"/>
              </w:rPr>
              <w:t>08</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25A/380V(13KW)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2100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2730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Arial"/>
                <w:color w:val="000000"/>
                <w:szCs w:val="21"/>
              </w:rPr>
            </w:pPr>
            <w:r>
              <w:rPr>
                <w:rFonts w:ascii="仿宋_GB2312" w:hAnsi="Arial" w:hint="eastAsia"/>
                <w:color w:val="000000"/>
                <w:szCs w:val="21"/>
                <w:lang w:val="en-US"/>
              </w:rPr>
              <w:t>09</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32A/380V(16KW)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2400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3120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Arial"/>
                <w:color w:val="000000"/>
                <w:szCs w:val="21"/>
              </w:rPr>
            </w:pPr>
            <w:r>
              <w:rPr>
                <w:rFonts w:ascii="仿宋_GB2312" w:hAnsi="Arial" w:hint="eastAsia"/>
                <w:color w:val="000000"/>
                <w:szCs w:val="21"/>
                <w:lang w:val="en-US"/>
              </w:rPr>
              <w:t>10</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40A/380V(20KW)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2700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3510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color w:val="000000"/>
              </w:rPr>
            </w:pPr>
            <w:r>
              <w:rPr>
                <w:rFonts w:ascii="仿宋_GB2312" w:hAnsi="Arial" w:hint="eastAsia"/>
                <w:color w:val="000000"/>
                <w:szCs w:val="21"/>
                <w:lang w:val="en-US"/>
              </w:rPr>
              <w:t>11</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50A/380V(25KW)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3000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3900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color w:val="000000"/>
              </w:rPr>
            </w:pPr>
            <w:r>
              <w:rPr>
                <w:rFonts w:ascii="仿宋_GB2312" w:hAnsi="Arial" w:hint="eastAsia"/>
                <w:color w:val="000000"/>
                <w:szCs w:val="21"/>
                <w:lang w:val="en-US"/>
              </w:rPr>
              <w:t>12</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63A/380V(30KW)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3600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4680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Arial"/>
                <w:color w:val="000000"/>
                <w:szCs w:val="21"/>
              </w:rPr>
            </w:pPr>
            <w:r>
              <w:rPr>
                <w:rFonts w:ascii="仿宋_GB2312" w:hAnsi="Arial" w:hint="eastAsia"/>
                <w:color w:val="000000"/>
                <w:szCs w:val="21"/>
                <w:lang w:val="en-US"/>
              </w:rPr>
              <w:t>13</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100A/380V(50KW)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5800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7540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Arial"/>
                <w:color w:val="000000"/>
                <w:szCs w:val="21"/>
              </w:rPr>
            </w:pPr>
            <w:r>
              <w:rPr>
                <w:rFonts w:ascii="仿宋_GB2312" w:hAnsi="Arial" w:hint="eastAsia"/>
                <w:color w:val="000000"/>
                <w:szCs w:val="21"/>
                <w:lang w:val="en-US"/>
              </w:rPr>
              <w:t>14</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150A/380V(75KW)</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8400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10920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Arial"/>
                <w:color w:val="000000"/>
                <w:szCs w:val="21"/>
              </w:rPr>
            </w:pPr>
            <w:r>
              <w:rPr>
                <w:rFonts w:ascii="仿宋_GB2312" w:hAnsi="Arial" w:hint="eastAsia"/>
                <w:color w:val="000000"/>
                <w:szCs w:val="21"/>
                <w:lang w:val="en-US"/>
              </w:rPr>
              <w:t>15</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施</w:t>
            </w:r>
            <w:r>
              <w:rPr>
                <w:rFonts w:ascii="仿宋_GB2312" w:hAnsi="宋体"/>
                <w:color w:val="000000"/>
                <w:szCs w:val="21"/>
              </w:rPr>
              <w:t>工电箱（</w:t>
            </w:r>
            <w:r>
              <w:rPr>
                <w:rFonts w:ascii="仿宋_GB2312" w:hAnsi="宋体" w:hint="eastAsia"/>
                <w:color w:val="000000"/>
                <w:szCs w:val="21"/>
              </w:rPr>
              <w:t>10A/220V</w:t>
            </w:r>
            <w:r>
              <w:rPr>
                <w:rFonts w:ascii="仿宋_GB2312" w:hAnsi="宋体" w:hint="eastAsia"/>
                <w:color w:val="000000"/>
                <w:szCs w:val="21"/>
              </w:rPr>
              <w:t>）</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300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390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Arial"/>
                <w:color w:val="000000"/>
                <w:szCs w:val="21"/>
              </w:rPr>
            </w:pPr>
            <w:r>
              <w:rPr>
                <w:rFonts w:ascii="仿宋_GB2312" w:hAnsi="Arial" w:hint="eastAsia"/>
                <w:color w:val="000000"/>
                <w:szCs w:val="21"/>
                <w:lang w:val="en-US"/>
              </w:rPr>
              <w:t>16</w:t>
            </w: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施</w:t>
            </w:r>
            <w:r>
              <w:rPr>
                <w:rFonts w:ascii="仿宋_GB2312" w:hAnsi="宋体"/>
                <w:color w:val="000000"/>
                <w:szCs w:val="21"/>
              </w:rPr>
              <w:t>工电箱（</w:t>
            </w:r>
            <w:r>
              <w:rPr>
                <w:rFonts w:ascii="仿宋_GB2312" w:hAnsi="宋体" w:hint="eastAsia"/>
                <w:color w:val="000000"/>
                <w:szCs w:val="21"/>
              </w:rPr>
              <w:t>10A/</w:t>
            </w:r>
            <w:r>
              <w:rPr>
                <w:rFonts w:ascii="仿宋_GB2312" w:hAnsi="宋体"/>
                <w:color w:val="000000"/>
                <w:szCs w:val="21"/>
              </w:rPr>
              <w:t>38</w:t>
            </w:r>
            <w:r>
              <w:rPr>
                <w:rFonts w:ascii="仿宋_GB2312" w:hAnsi="宋体" w:hint="eastAsia"/>
                <w:color w:val="000000"/>
                <w:szCs w:val="21"/>
              </w:rPr>
              <w:t>0V</w:t>
            </w:r>
            <w:r>
              <w:rPr>
                <w:rFonts w:ascii="仿宋_GB2312" w:hAnsi="宋体" w:hint="eastAsia"/>
                <w:color w:val="000000"/>
                <w:szCs w:val="21"/>
              </w:rPr>
              <w:t>）</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EC62D6">
            <w:pPr>
              <w:jc w:val="center"/>
              <w:rPr>
                <w:rFonts w:ascii="仿宋_GB2312" w:hAnsi="宋体"/>
                <w:color w:val="000000"/>
                <w:szCs w:val="21"/>
              </w:rPr>
            </w:pPr>
            <w:r>
              <w:rPr>
                <w:rFonts w:ascii="仿宋_GB2312" w:hAnsi="宋体" w:hint="eastAsia"/>
                <w:color w:val="000000"/>
                <w:szCs w:val="21"/>
                <w:lang w:val="en-US"/>
              </w:rPr>
              <w:t>650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lang w:val="en-US"/>
              </w:rPr>
              <w:t>500</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r w:rsidR="00EC62D6" w:rsidTr="00185ED4">
        <w:trPr>
          <w:trHeight w:val="283"/>
          <w:jc w:val="center"/>
        </w:trPr>
        <w:tc>
          <w:tcPr>
            <w:tcW w:w="1114"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Arial"/>
                <w:color w:val="000000"/>
                <w:szCs w:val="21"/>
                <w:lang w:val="en-US"/>
              </w:rPr>
            </w:pPr>
          </w:p>
        </w:tc>
        <w:tc>
          <w:tcPr>
            <w:tcW w:w="2561"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rPr>
            </w:pPr>
            <w:r>
              <w:rPr>
                <w:rFonts w:ascii="仿宋_GB2312" w:hAnsi="宋体" w:hint="eastAsia"/>
                <w:color w:val="000000"/>
                <w:szCs w:val="21"/>
              </w:rPr>
              <w:t>合计</w:t>
            </w: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lang w:val="en-US"/>
              </w:rPr>
            </w:pP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EC62D6">
            <w:pPr>
              <w:jc w:val="center"/>
              <w:rPr>
                <w:rFonts w:ascii="仿宋_GB2312" w:hAnsi="宋体"/>
                <w:color w:val="000000"/>
                <w:szCs w:val="21"/>
                <w:lang w:val="en-US"/>
              </w:rPr>
            </w:pP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jc w:val="center"/>
              <w:rPr>
                <w:rFonts w:ascii="仿宋_GB2312" w:hAnsi="宋体"/>
                <w:color w:val="000000"/>
                <w:szCs w:val="21"/>
                <w:lang w:val="en-US"/>
              </w:rPr>
            </w:pPr>
          </w:p>
        </w:tc>
        <w:tc>
          <w:tcPr>
            <w:tcW w:w="1438" w:type="dxa"/>
            <w:tcBorders>
              <w:top w:val="single" w:sz="4" w:space="0" w:color="auto"/>
              <w:left w:val="single" w:sz="4" w:space="0" w:color="auto"/>
              <w:bottom w:val="single" w:sz="4" w:space="0" w:color="auto"/>
              <w:right w:val="single" w:sz="4" w:space="0" w:color="auto"/>
            </w:tcBorders>
            <w:vAlign w:val="center"/>
          </w:tcPr>
          <w:p w:rsidR="00EC62D6" w:rsidRDefault="00EC62D6" w:rsidP="005B3698">
            <w:pPr>
              <w:widowControl/>
              <w:jc w:val="center"/>
              <w:rPr>
                <w:rFonts w:ascii="仿宋_GB2312" w:hAnsi="宋体"/>
                <w:bCs/>
                <w:color w:val="548DD4"/>
                <w:szCs w:val="21"/>
              </w:rPr>
            </w:pPr>
          </w:p>
        </w:tc>
      </w:tr>
    </w:tbl>
    <w:p w:rsidR="005B3698" w:rsidRPr="00185ED4" w:rsidRDefault="005B3698" w:rsidP="00185ED4">
      <w:pPr>
        <w:pStyle w:val="31"/>
        <w:tabs>
          <w:tab w:val="left" w:pos="0"/>
          <w:tab w:val="left" w:pos="138"/>
        </w:tabs>
        <w:spacing w:after="0"/>
        <w:ind w:leftChars="0" w:left="0" w:firstLineChars="0" w:firstLine="0"/>
        <w:jc w:val="left"/>
        <w:rPr>
          <w:rFonts w:ascii="仿宋_GB2312" w:hAnsi="宋体"/>
          <w:b/>
          <w:bCs/>
          <w:color w:val="000000"/>
          <w:sz w:val="22"/>
          <w:szCs w:val="24"/>
        </w:rPr>
      </w:pPr>
      <w:r w:rsidRPr="00185ED4">
        <w:rPr>
          <w:rFonts w:ascii="仿宋_GB2312" w:hAnsi="宋体" w:hint="eastAsia"/>
          <w:b/>
          <w:bCs/>
          <w:color w:val="000000"/>
          <w:sz w:val="22"/>
          <w:szCs w:val="24"/>
        </w:rPr>
        <w:t>备注：</w:t>
      </w:r>
      <w:r w:rsidRPr="00185ED4">
        <w:rPr>
          <w:rFonts w:ascii="仿宋_GB2312" w:hAnsi="宋体" w:hint="eastAsia"/>
          <w:bCs/>
          <w:sz w:val="22"/>
          <w:szCs w:val="24"/>
        </w:rPr>
        <w:t>1.对63A及其以下用电功率，本费用含：电费、电箱租金、电缆费、辅料及人工费、电箱押金；</w:t>
      </w:r>
    </w:p>
    <w:p w:rsidR="005B3698" w:rsidRPr="00185ED4" w:rsidRDefault="005B3698" w:rsidP="00185ED4">
      <w:pPr>
        <w:ind w:left="-176" w:firstLine="420"/>
        <w:rPr>
          <w:rFonts w:ascii="仿宋_GB2312" w:hAnsi="宋体"/>
          <w:bCs/>
          <w:szCs w:val="24"/>
        </w:rPr>
      </w:pPr>
      <w:r w:rsidRPr="00185ED4">
        <w:rPr>
          <w:rFonts w:ascii="仿宋_GB2312" w:hAnsi="宋体" w:hint="eastAsia"/>
          <w:bCs/>
          <w:szCs w:val="24"/>
          <w:lang w:val="en-US"/>
        </w:rPr>
        <w:t>2</w:t>
      </w:r>
      <w:r w:rsidRPr="00185ED4">
        <w:rPr>
          <w:rFonts w:ascii="仿宋_GB2312" w:hAnsi="宋体" w:hint="eastAsia"/>
          <w:bCs/>
          <w:szCs w:val="24"/>
        </w:rPr>
        <w:t>.</w:t>
      </w:r>
      <w:r w:rsidRPr="00185ED4">
        <w:rPr>
          <w:rFonts w:ascii="仿宋_GB2312" w:hAnsi="宋体" w:hint="eastAsia"/>
          <w:bCs/>
          <w:szCs w:val="24"/>
        </w:rPr>
        <w:t>对</w:t>
      </w:r>
      <w:r w:rsidRPr="00185ED4">
        <w:rPr>
          <w:rFonts w:ascii="仿宋_GB2312" w:hAnsi="宋体" w:hint="eastAsia"/>
          <w:bCs/>
          <w:szCs w:val="24"/>
        </w:rPr>
        <w:t>63A</w:t>
      </w:r>
      <w:r w:rsidRPr="00185ED4">
        <w:rPr>
          <w:rFonts w:ascii="仿宋_GB2312" w:hAnsi="宋体" w:hint="eastAsia"/>
          <w:bCs/>
          <w:szCs w:val="24"/>
        </w:rPr>
        <w:t>以上用电功率，本费用含：电费、电箱租金、</w:t>
      </w:r>
      <w:r w:rsidRPr="00185ED4">
        <w:rPr>
          <w:rFonts w:ascii="仿宋_GB2312" w:hAnsi="宋体" w:hint="eastAsia"/>
          <w:bCs/>
          <w:szCs w:val="24"/>
        </w:rPr>
        <w:t>30</w:t>
      </w:r>
      <w:r w:rsidRPr="00185ED4">
        <w:rPr>
          <w:rFonts w:ascii="仿宋_GB2312" w:hAnsi="宋体" w:hint="eastAsia"/>
          <w:bCs/>
          <w:szCs w:val="24"/>
        </w:rPr>
        <w:t>米电缆费、辅料及人工费、</w:t>
      </w:r>
      <w:r w:rsidRPr="00185ED4">
        <w:rPr>
          <w:rFonts w:ascii="仿宋_GB2312" w:hAnsi="宋体" w:hint="eastAsia"/>
          <w:bCs/>
          <w:szCs w:val="24"/>
          <w:lang w:val="en-US"/>
        </w:rPr>
        <w:t>电箱押金</w:t>
      </w:r>
      <w:r w:rsidRPr="00185ED4">
        <w:rPr>
          <w:rFonts w:ascii="仿宋_GB2312" w:hAnsi="宋体" w:hint="eastAsia"/>
          <w:bCs/>
          <w:szCs w:val="24"/>
        </w:rPr>
        <w:t>，如使用电缆长度超出</w:t>
      </w:r>
      <w:r w:rsidRPr="00185ED4">
        <w:rPr>
          <w:rFonts w:ascii="仿宋_GB2312" w:hAnsi="宋体" w:hint="eastAsia"/>
          <w:bCs/>
          <w:szCs w:val="24"/>
        </w:rPr>
        <w:t>30</w:t>
      </w:r>
      <w:r w:rsidRPr="00185ED4">
        <w:rPr>
          <w:rFonts w:ascii="仿宋_GB2312" w:hAnsi="宋体" w:hint="eastAsia"/>
          <w:bCs/>
          <w:szCs w:val="24"/>
        </w:rPr>
        <w:t>米，另行加收电缆费用（</w:t>
      </w:r>
      <w:r w:rsidRPr="00185ED4">
        <w:rPr>
          <w:rFonts w:ascii="仿宋_GB2312" w:hAnsi="宋体" w:hint="eastAsia"/>
          <w:bCs/>
          <w:szCs w:val="24"/>
        </w:rPr>
        <w:t>63A-100A:25</w:t>
      </w:r>
      <w:r w:rsidRPr="00185ED4">
        <w:rPr>
          <w:rFonts w:ascii="仿宋_GB2312" w:hAnsi="宋体" w:hint="eastAsia"/>
          <w:bCs/>
          <w:szCs w:val="24"/>
        </w:rPr>
        <w:t>元</w:t>
      </w:r>
      <w:r w:rsidRPr="00185ED4">
        <w:rPr>
          <w:rFonts w:ascii="仿宋_GB2312" w:hAnsi="宋体" w:hint="eastAsia"/>
          <w:bCs/>
          <w:szCs w:val="24"/>
        </w:rPr>
        <w:t>/</w:t>
      </w:r>
      <w:r w:rsidRPr="00185ED4">
        <w:rPr>
          <w:rFonts w:ascii="仿宋_GB2312" w:hAnsi="宋体" w:hint="eastAsia"/>
          <w:bCs/>
          <w:szCs w:val="24"/>
        </w:rPr>
        <w:t>米、</w:t>
      </w:r>
      <w:r w:rsidRPr="00185ED4">
        <w:rPr>
          <w:rFonts w:ascii="仿宋_GB2312" w:hAnsi="宋体" w:hint="eastAsia"/>
          <w:bCs/>
          <w:szCs w:val="24"/>
        </w:rPr>
        <w:t>150A:40</w:t>
      </w:r>
      <w:r w:rsidRPr="00185ED4">
        <w:rPr>
          <w:rFonts w:ascii="仿宋_GB2312" w:hAnsi="宋体" w:hint="eastAsia"/>
          <w:bCs/>
          <w:szCs w:val="24"/>
        </w:rPr>
        <w:t>元</w:t>
      </w:r>
      <w:r w:rsidRPr="00185ED4">
        <w:rPr>
          <w:rFonts w:ascii="仿宋_GB2312" w:hAnsi="宋体" w:hint="eastAsia"/>
          <w:bCs/>
          <w:szCs w:val="24"/>
        </w:rPr>
        <w:t>/</w:t>
      </w:r>
      <w:r w:rsidRPr="00185ED4">
        <w:rPr>
          <w:rFonts w:ascii="仿宋_GB2312" w:hAnsi="宋体" w:hint="eastAsia"/>
          <w:bCs/>
          <w:szCs w:val="24"/>
        </w:rPr>
        <w:t>米、</w:t>
      </w:r>
      <w:r w:rsidRPr="00185ED4">
        <w:rPr>
          <w:rFonts w:ascii="仿宋_GB2312" w:hAnsi="宋体" w:hint="eastAsia"/>
          <w:bCs/>
          <w:szCs w:val="24"/>
        </w:rPr>
        <w:t>200A:50</w:t>
      </w:r>
      <w:r w:rsidRPr="00185ED4">
        <w:rPr>
          <w:rFonts w:ascii="仿宋_GB2312" w:hAnsi="宋体" w:hint="eastAsia"/>
          <w:bCs/>
          <w:szCs w:val="24"/>
        </w:rPr>
        <w:t>元</w:t>
      </w:r>
      <w:r w:rsidRPr="00185ED4">
        <w:rPr>
          <w:rFonts w:ascii="仿宋_GB2312" w:hAnsi="宋体" w:hint="eastAsia"/>
          <w:bCs/>
          <w:szCs w:val="24"/>
        </w:rPr>
        <w:t>/</w:t>
      </w:r>
      <w:r w:rsidRPr="00185ED4">
        <w:rPr>
          <w:rFonts w:ascii="仿宋_GB2312" w:hAnsi="宋体" w:hint="eastAsia"/>
          <w:bCs/>
          <w:szCs w:val="24"/>
        </w:rPr>
        <w:t>米、</w:t>
      </w:r>
      <w:r w:rsidRPr="00185ED4">
        <w:rPr>
          <w:rFonts w:ascii="仿宋_GB2312" w:hAnsi="宋体" w:hint="eastAsia"/>
          <w:bCs/>
          <w:szCs w:val="24"/>
        </w:rPr>
        <w:t>250A:70</w:t>
      </w:r>
      <w:r w:rsidRPr="00185ED4">
        <w:rPr>
          <w:rFonts w:ascii="仿宋_GB2312" w:hAnsi="宋体" w:hint="eastAsia"/>
          <w:bCs/>
          <w:szCs w:val="24"/>
        </w:rPr>
        <w:t>元</w:t>
      </w:r>
      <w:r w:rsidRPr="00185ED4">
        <w:rPr>
          <w:rFonts w:ascii="仿宋_GB2312" w:hAnsi="宋体" w:hint="eastAsia"/>
          <w:bCs/>
          <w:szCs w:val="24"/>
        </w:rPr>
        <w:t>/</w:t>
      </w:r>
      <w:r w:rsidRPr="00185ED4">
        <w:rPr>
          <w:rFonts w:ascii="仿宋_GB2312" w:hAnsi="宋体" w:hint="eastAsia"/>
          <w:bCs/>
          <w:szCs w:val="24"/>
        </w:rPr>
        <w:t>米、</w:t>
      </w:r>
      <w:r w:rsidRPr="00185ED4">
        <w:rPr>
          <w:rFonts w:ascii="仿宋_GB2312" w:hAnsi="宋体" w:hint="eastAsia"/>
          <w:bCs/>
          <w:szCs w:val="24"/>
        </w:rPr>
        <w:t>300A</w:t>
      </w:r>
      <w:r w:rsidRPr="00185ED4">
        <w:rPr>
          <w:rFonts w:ascii="仿宋_GB2312" w:hAnsi="宋体" w:hint="eastAsia"/>
          <w:bCs/>
          <w:szCs w:val="24"/>
        </w:rPr>
        <w:t>及以上</w:t>
      </w:r>
      <w:r w:rsidRPr="00185ED4">
        <w:rPr>
          <w:rFonts w:ascii="仿宋_GB2312" w:hAnsi="宋体" w:hint="eastAsia"/>
          <w:bCs/>
          <w:szCs w:val="24"/>
        </w:rPr>
        <w:t>:90</w:t>
      </w:r>
      <w:r w:rsidRPr="00185ED4">
        <w:rPr>
          <w:rFonts w:ascii="仿宋_GB2312" w:hAnsi="宋体" w:hint="eastAsia"/>
          <w:bCs/>
          <w:szCs w:val="24"/>
        </w:rPr>
        <w:t>元</w:t>
      </w:r>
      <w:r w:rsidRPr="00185ED4">
        <w:rPr>
          <w:rFonts w:ascii="仿宋_GB2312" w:hAnsi="宋体" w:hint="eastAsia"/>
          <w:bCs/>
          <w:szCs w:val="24"/>
        </w:rPr>
        <w:t>/</w:t>
      </w:r>
      <w:r w:rsidRPr="00185ED4">
        <w:rPr>
          <w:rFonts w:ascii="仿宋_GB2312" w:hAnsi="宋体" w:hint="eastAsia"/>
          <w:bCs/>
          <w:szCs w:val="24"/>
        </w:rPr>
        <w:t>米）。</w:t>
      </w:r>
    </w:p>
    <w:p w:rsidR="005B3698" w:rsidRPr="00185ED4" w:rsidRDefault="005B3698" w:rsidP="00185ED4">
      <w:pPr>
        <w:ind w:left="-176" w:firstLine="420"/>
        <w:rPr>
          <w:rFonts w:ascii="仿宋_GB2312" w:hAnsi="宋体"/>
          <w:bCs/>
          <w:szCs w:val="24"/>
        </w:rPr>
      </w:pPr>
      <w:r w:rsidRPr="00185ED4">
        <w:rPr>
          <w:rFonts w:ascii="仿宋_GB2312" w:hAnsi="宋体" w:hint="eastAsia"/>
          <w:bCs/>
          <w:szCs w:val="24"/>
          <w:lang w:val="en-US"/>
        </w:rPr>
        <w:t>3</w:t>
      </w:r>
      <w:r w:rsidRPr="00185ED4">
        <w:rPr>
          <w:rFonts w:ascii="仿宋_GB2312" w:hAnsi="宋体" w:hint="eastAsia"/>
          <w:bCs/>
          <w:szCs w:val="24"/>
        </w:rPr>
        <w:t>.</w:t>
      </w:r>
      <w:r w:rsidRPr="00185ED4">
        <w:rPr>
          <w:rFonts w:ascii="仿宋_GB2312" w:hAnsi="宋体" w:hint="eastAsia"/>
          <w:bCs/>
          <w:szCs w:val="24"/>
        </w:rPr>
        <w:t>租用</w:t>
      </w:r>
      <w:r w:rsidRPr="00185ED4">
        <w:rPr>
          <w:rFonts w:ascii="仿宋_GB2312" w:hAnsi="宋体" w:hint="eastAsia"/>
          <w:bCs/>
          <w:szCs w:val="24"/>
        </w:rPr>
        <w:t>24</w:t>
      </w:r>
      <w:r w:rsidRPr="00185ED4">
        <w:rPr>
          <w:rFonts w:ascii="仿宋_GB2312" w:hAnsi="宋体" w:hint="eastAsia"/>
          <w:bCs/>
          <w:szCs w:val="24"/>
        </w:rPr>
        <w:t>小时用电电箱请提前</w:t>
      </w:r>
      <w:r w:rsidRPr="00185ED4">
        <w:rPr>
          <w:rFonts w:ascii="仿宋_GB2312" w:hAnsi="宋体" w:hint="eastAsia"/>
          <w:bCs/>
          <w:szCs w:val="24"/>
        </w:rPr>
        <w:t>10</w:t>
      </w:r>
      <w:r w:rsidRPr="00185ED4">
        <w:rPr>
          <w:rFonts w:ascii="仿宋_GB2312" w:hAnsi="宋体" w:hint="eastAsia"/>
          <w:bCs/>
          <w:szCs w:val="24"/>
        </w:rPr>
        <w:t>天报消防部门批准后，按相应用电费用收费标准的</w:t>
      </w:r>
      <w:r w:rsidRPr="00185ED4">
        <w:rPr>
          <w:rFonts w:ascii="仿宋_GB2312" w:hAnsi="宋体" w:hint="eastAsia"/>
          <w:bCs/>
          <w:szCs w:val="24"/>
        </w:rPr>
        <w:t>2</w:t>
      </w:r>
      <w:r w:rsidRPr="00185ED4">
        <w:rPr>
          <w:rFonts w:ascii="仿宋_GB2312" w:hAnsi="宋体" w:hint="eastAsia"/>
          <w:bCs/>
          <w:szCs w:val="24"/>
        </w:rPr>
        <w:t>倍计收用电费</w:t>
      </w:r>
      <w:r w:rsidRPr="00185ED4">
        <w:rPr>
          <w:rFonts w:ascii="仿宋_GB2312" w:hAnsi="宋体" w:hint="eastAsia"/>
          <w:bCs/>
          <w:szCs w:val="24"/>
        </w:rPr>
        <w:lastRenderedPageBreak/>
        <w:t>用。</w:t>
      </w:r>
    </w:p>
    <w:p w:rsidR="00185ED4" w:rsidRDefault="005B3698" w:rsidP="00185ED4">
      <w:pPr>
        <w:ind w:left="-176" w:firstLine="420"/>
        <w:rPr>
          <w:szCs w:val="24"/>
        </w:rPr>
      </w:pPr>
      <w:r w:rsidRPr="00185ED4">
        <w:rPr>
          <w:rFonts w:ascii="仿宋_GB2312" w:hAnsi="宋体" w:hint="eastAsia"/>
          <w:bCs/>
          <w:szCs w:val="24"/>
          <w:lang w:val="en-US"/>
        </w:rPr>
        <w:t>4</w:t>
      </w:r>
      <w:r w:rsidRPr="00185ED4">
        <w:rPr>
          <w:rFonts w:ascii="仿宋_GB2312" w:hAnsi="宋体" w:hint="eastAsia"/>
          <w:bCs/>
          <w:szCs w:val="24"/>
        </w:rPr>
        <w:t>.</w:t>
      </w:r>
      <w:r w:rsidRPr="00185ED4">
        <w:rPr>
          <w:rFonts w:hint="eastAsia"/>
          <w:b/>
          <w:szCs w:val="24"/>
        </w:rPr>
        <w:t>施</w:t>
      </w:r>
      <w:r w:rsidRPr="00185ED4">
        <w:rPr>
          <w:b/>
          <w:szCs w:val="24"/>
        </w:rPr>
        <w:t>工</w:t>
      </w:r>
      <w:r w:rsidRPr="00185ED4">
        <w:rPr>
          <w:rFonts w:hint="eastAsia"/>
          <w:b/>
          <w:szCs w:val="24"/>
        </w:rPr>
        <w:t>用</w:t>
      </w:r>
      <w:r w:rsidRPr="00185ED4">
        <w:rPr>
          <w:b/>
          <w:szCs w:val="24"/>
        </w:rPr>
        <w:t>电必须申请施工</w:t>
      </w:r>
      <w:r w:rsidRPr="00185ED4">
        <w:rPr>
          <w:rFonts w:hint="eastAsia"/>
          <w:b/>
          <w:szCs w:val="24"/>
        </w:rPr>
        <w:t>电</w:t>
      </w:r>
      <w:r w:rsidRPr="00185ED4">
        <w:rPr>
          <w:b/>
          <w:szCs w:val="24"/>
        </w:rPr>
        <w:t>箱；施工电箱只能用</w:t>
      </w:r>
      <w:r w:rsidRPr="00185ED4">
        <w:rPr>
          <w:rFonts w:hint="eastAsia"/>
          <w:b/>
          <w:szCs w:val="24"/>
        </w:rPr>
        <w:t>于</w:t>
      </w:r>
      <w:r w:rsidRPr="00185ED4">
        <w:rPr>
          <w:b/>
          <w:szCs w:val="24"/>
        </w:rPr>
        <w:t>气泵、</w:t>
      </w:r>
      <w:r w:rsidRPr="00185ED4">
        <w:rPr>
          <w:rFonts w:hint="eastAsia"/>
          <w:b/>
          <w:szCs w:val="24"/>
        </w:rPr>
        <w:t>工</w:t>
      </w:r>
      <w:r w:rsidRPr="00185ED4">
        <w:rPr>
          <w:b/>
          <w:szCs w:val="24"/>
        </w:rPr>
        <w:t>具充电</w:t>
      </w:r>
      <w:r w:rsidRPr="00185ED4">
        <w:rPr>
          <w:rFonts w:hint="eastAsia"/>
          <w:b/>
          <w:szCs w:val="24"/>
        </w:rPr>
        <w:t>等</w:t>
      </w:r>
      <w:r w:rsidRPr="00185ED4">
        <w:rPr>
          <w:b/>
          <w:szCs w:val="24"/>
        </w:rPr>
        <w:t>，不允许用于</w:t>
      </w:r>
      <w:r w:rsidRPr="00185ED4">
        <w:rPr>
          <w:rFonts w:hint="eastAsia"/>
          <w:b/>
          <w:szCs w:val="24"/>
        </w:rPr>
        <w:t>试</w:t>
      </w:r>
      <w:r w:rsidRPr="00185ED4">
        <w:rPr>
          <w:b/>
          <w:szCs w:val="24"/>
        </w:rPr>
        <w:t>灯或者设备测试</w:t>
      </w:r>
      <w:r w:rsidRPr="00185ED4">
        <w:rPr>
          <w:rFonts w:hint="eastAsia"/>
          <w:szCs w:val="24"/>
        </w:rPr>
        <w:t>。</w:t>
      </w:r>
    </w:p>
    <w:p w:rsidR="00185ED4" w:rsidRPr="00185ED4" w:rsidRDefault="00185ED4" w:rsidP="00185ED4">
      <w:pPr>
        <w:ind w:left="-176" w:firstLine="420"/>
        <w:rPr>
          <w:rFonts w:ascii="仿宋_GB2312" w:hAnsi="宋体"/>
          <w:bCs/>
          <w:szCs w:val="24"/>
        </w:rPr>
      </w:pPr>
    </w:p>
    <w:p w:rsidR="00281195" w:rsidRPr="00185ED4" w:rsidRDefault="00281195" w:rsidP="00185ED4">
      <w:pPr>
        <w:ind w:left="-176"/>
        <w:rPr>
          <w:rFonts w:ascii="仿宋_GB2312" w:hAnsi="宋体"/>
          <w:bCs/>
          <w:szCs w:val="21"/>
        </w:rPr>
      </w:pPr>
      <w:r>
        <w:rPr>
          <w:rFonts w:ascii="仿宋_GB2312" w:hAnsi="Arial" w:cs="Arial" w:hint="eastAsia"/>
          <w:b/>
          <w:szCs w:val="21"/>
          <w:u w:val="single"/>
        </w:rPr>
        <w:t>支付条款</w:t>
      </w:r>
      <w:r w:rsidR="00185ED4" w:rsidRPr="00185ED4">
        <w:rPr>
          <w:rFonts w:ascii="微软雅黑" w:eastAsia="微软雅黑" w:hAnsi="微软雅黑" w:hint="eastAsia"/>
          <w:b/>
          <w:bCs/>
          <w:color w:val="000000"/>
          <w:sz w:val="21"/>
          <w:szCs w:val="21"/>
        </w:rPr>
        <w:t>:</w:t>
      </w:r>
      <w:r>
        <w:rPr>
          <w:rFonts w:ascii="微软雅黑" w:eastAsia="微软雅黑" w:hAnsi="微软雅黑" w:hint="eastAsia"/>
          <w:b/>
          <w:bCs/>
          <w:color w:val="000000"/>
          <w:sz w:val="21"/>
          <w:szCs w:val="21"/>
        </w:rPr>
        <w:t>申报以款到为准，超过限期（9月15日）订购将加收30%附加费，现场订购则加收50%附加费</w:t>
      </w:r>
      <w:r>
        <w:rPr>
          <w:rFonts w:ascii="仿宋_GB2312" w:hAnsi="宋体" w:hint="eastAsia"/>
        </w:rPr>
        <w:t>。</w:t>
      </w:r>
    </w:p>
    <w:tbl>
      <w:tblPr>
        <w:tblStyle w:val="ac"/>
        <w:tblW w:w="0" w:type="auto"/>
        <w:tblInd w:w="440" w:type="dxa"/>
        <w:tblLook w:val="04A0"/>
      </w:tblPr>
      <w:tblGrid>
        <w:gridCol w:w="9071"/>
      </w:tblGrid>
      <w:tr w:rsidR="00281195" w:rsidTr="00281195">
        <w:tc>
          <w:tcPr>
            <w:tcW w:w="9071" w:type="dxa"/>
          </w:tcPr>
          <w:p w:rsidR="00281195" w:rsidRPr="00A438F7" w:rsidRDefault="00281195" w:rsidP="00281195">
            <w:pPr>
              <w:spacing w:line="276" w:lineRule="auto"/>
              <w:rPr>
                <w:b/>
              </w:rPr>
            </w:pPr>
            <w:r w:rsidRPr="00A438F7">
              <w:rPr>
                <w:rFonts w:hint="eastAsia"/>
                <w:b/>
              </w:rPr>
              <w:t>主场承建商账户信息：</w:t>
            </w:r>
          </w:p>
          <w:p w:rsidR="00281195" w:rsidRPr="00A438F7" w:rsidRDefault="00281195" w:rsidP="00281195">
            <w:pPr>
              <w:spacing w:line="276" w:lineRule="auto"/>
              <w:rPr>
                <w:b/>
              </w:rPr>
            </w:pPr>
            <w:r w:rsidRPr="00A438F7">
              <w:rPr>
                <w:rFonts w:hint="eastAsia"/>
                <w:b/>
              </w:rPr>
              <w:t>收款人：广州市昊明展览服务有限公司</w:t>
            </w:r>
          </w:p>
          <w:p w:rsidR="00281195" w:rsidRDefault="00281195" w:rsidP="00281195">
            <w:pPr>
              <w:spacing w:line="276" w:lineRule="auto"/>
            </w:pPr>
            <w:r w:rsidRPr="00A438F7">
              <w:rPr>
                <w:rFonts w:hint="eastAsia"/>
                <w:b/>
              </w:rPr>
              <w:t>开户银行：民生银行广州分行营业部帐号：0301014170020007</w:t>
            </w:r>
          </w:p>
        </w:tc>
      </w:tr>
    </w:tbl>
    <w:tbl>
      <w:tblPr>
        <w:tblW w:w="9720" w:type="dxa"/>
        <w:jc w:val="center"/>
        <w:tblLayout w:type="fixed"/>
        <w:tblLook w:val="04A0"/>
      </w:tblPr>
      <w:tblGrid>
        <w:gridCol w:w="1680"/>
        <w:gridCol w:w="660"/>
        <w:gridCol w:w="1771"/>
        <w:gridCol w:w="2729"/>
        <w:gridCol w:w="1098"/>
        <w:gridCol w:w="1429"/>
        <w:gridCol w:w="353"/>
      </w:tblGrid>
      <w:tr w:rsidR="005B3698" w:rsidTr="005B3698">
        <w:trPr>
          <w:trHeight w:val="949"/>
          <w:jc w:val="center"/>
        </w:trPr>
        <w:tc>
          <w:tcPr>
            <w:tcW w:w="2340" w:type="dxa"/>
            <w:gridSpan w:val="2"/>
          </w:tcPr>
          <w:p w:rsidR="005B3698" w:rsidRDefault="005B3698" w:rsidP="005B3698">
            <w:pPr>
              <w:rPr>
                <w:rFonts w:ascii="仿宋_GB2312" w:hAnsi="Arial"/>
                <w:szCs w:val="21"/>
              </w:rPr>
            </w:pPr>
          </w:p>
          <w:p w:rsidR="005B3698" w:rsidRDefault="005B3698" w:rsidP="005B3698">
            <w:pPr>
              <w:ind w:left="108"/>
              <w:rPr>
                <w:rFonts w:ascii="仿宋_GB2312" w:hAnsi="Arial"/>
                <w:szCs w:val="21"/>
              </w:rPr>
            </w:pPr>
            <w:r>
              <w:rPr>
                <w:rFonts w:ascii="仿宋_GB2312" w:hAnsi="Arial" w:hint="eastAsia"/>
                <w:szCs w:val="21"/>
              </w:rPr>
              <w:t>_________________</w:t>
            </w:r>
          </w:p>
          <w:p w:rsidR="005B3698" w:rsidRDefault="005B3698" w:rsidP="005B3698">
            <w:pPr>
              <w:ind w:left="108" w:firstLine="420"/>
              <w:rPr>
                <w:rFonts w:ascii="仿宋_GB2312" w:hAnsi="Arial"/>
                <w:szCs w:val="21"/>
              </w:rPr>
            </w:pPr>
            <w:r>
              <w:rPr>
                <w:rFonts w:ascii="仿宋_GB2312" w:hAnsi="Arial" w:cs="Arial" w:hint="eastAsia"/>
              </w:rPr>
              <w:t>日期</w:t>
            </w:r>
          </w:p>
        </w:tc>
        <w:tc>
          <w:tcPr>
            <w:tcW w:w="4500" w:type="dxa"/>
            <w:gridSpan w:val="2"/>
          </w:tcPr>
          <w:p w:rsidR="005B3698" w:rsidRDefault="005B3698" w:rsidP="005B3698">
            <w:pPr>
              <w:rPr>
                <w:rFonts w:ascii="仿宋_GB2312" w:hAnsi="Arial"/>
                <w:szCs w:val="21"/>
              </w:rPr>
            </w:pPr>
          </w:p>
        </w:tc>
        <w:tc>
          <w:tcPr>
            <w:tcW w:w="2880" w:type="dxa"/>
            <w:gridSpan w:val="3"/>
          </w:tcPr>
          <w:p w:rsidR="005B3698" w:rsidRDefault="005B3698" w:rsidP="005B3698">
            <w:pPr>
              <w:ind w:firstLine="420"/>
              <w:rPr>
                <w:rFonts w:ascii="仿宋_GB2312" w:hAnsi="Arial"/>
                <w:szCs w:val="21"/>
                <w:lang w:eastAsia="zh-TW"/>
              </w:rPr>
            </w:pPr>
          </w:p>
          <w:p w:rsidR="005B3698" w:rsidRDefault="005B3698" w:rsidP="005B3698">
            <w:pPr>
              <w:ind w:firstLine="420"/>
              <w:rPr>
                <w:rFonts w:ascii="仿宋_GB2312" w:hAnsi="Arial"/>
                <w:szCs w:val="21"/>
              </w:rPr>
            </w:pPr>
            <w:r>
              <w:rPr>
                <w:rFonts w:ascii="仿宋_GB2312" w:hAnsi="Arial" w:hint="eastAsia"/>
                <w:szCs w:val="21"/>
              </w:rPr>
              <w:t>_______________</w:t>
            </w:r>
          </w:p>
          <w:p w:rsidR="005B3698" w:rsidRDefault="005B3698" w:rsidP="005B3698">
            <w:pPr>
              <w:ind w:rightChars="234" w:right="515" w:firstLine="420"/>
              <w:rPr>
                <w:rFonts w:ascii="仿宋_GB2312" w:hAnsi="Arial" w:cs="Arial"/>
              </w:rPr>
            </w:pPr>
            <w:r>
              <w:rPr>
                <w:rFonts w:ascii="仿宋_GB2312" w:hAnsi="Arial" w:cs="Arial" w:hint="eastAsia"/>
              </w:rPr>
              <w:t>签字盖章</w:t>
            </w:r>
          </w:p>
        </w:tc>
      </w:tr>
      <w:tr w:rsidR="005B3698" w:rsidTr="005B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cantSplit/>
          <w:jc w:val="center"/>
        </w:trPr>
        <w:tc>
          <w:tcPr>
            <w:tcW w:w="1680" w:type="dxa"/>
            <w:tcBorders>
              <w:top w:val="nil"/>
              <w:left w:val="nil"/>
              <w:bottom w:val="single" w:sz="12" w:space="0" w:color="auto"/>
              <w:right w:val="nil"/>
            </w:tcBorders>
            <w:vAlign w:val="center"/>
          </w:tcPr>
          <w:p w:rsidR="005B3698" w:rsidRDefault="005B3698" w:rsidP="005B3698">
            <w:pPr>
              <w:pageBreakBefore/>
              <w:jc w:val="center"/>
              <w:rPr>
                <w:rFonts w:ascii="仿宋_GB2312" w:hAnsi="宋体"/>
                <w:b/>
                <w:sz w:val="28"/>
                <w:szCs w:val="28"/>
              </w:rPr>
            </w:pPr>
            <w:r>
              <w:rPr>
                <w:rFonts w:ascii="仿宋_GB2312" w:hAnsi="宋体" w:cs="Arial" w:hint="eastAsia"/>
                <w:b/>
                <w:bCs/>
                <w:sz w:val="28"/>
                <w:szCs w:val="28"/>
              </w:rPr>
              <w:lastRenderedPageBreak/>
              <w:t>特装展位</w:t>
            </w:r>
          </w:p>
        </w:tc>
        <w:tc>
          <w:tcPr>
            <w:tcW w:w="6258" w:type="dxa"/>
            <w:gridSpan w:val="4"/>
            <w:tcBorders>
              <w:top w:val="nil"/>
              <w:left w:val="nil"/>
              <w:bottom w:val="single" w:sz="12" w:space="0" w:color="auto"/>
              <w:right w:val="nil"/>
            </w:tcBorders>
          </w:tcPr>
          <w:p w:rsidR="005B3698" w:rsidRDefault="005B3698" w:rsidP="005B3698">
            <w:pPr>
              <w:pageBreakBefore/>
              <w:jc w:val="center"/>
              <w:rPr>
                <w:rFonts w:ascii="仿宋_GB2312" w:hAnsi="宋体"/>
                <w:b/>
                <w:sz w:val="28"/>
                <w:szCs w:val="28"/>
              </w:rPr>
            </w:pPr>
            <w:r>
              <w:rPr>
                <w:rFonts w:ascii="仿宋_GB2312" w:hAnsi="宋体" w:hint="eastAsia"/>
                <w:b/>
                <w:sz w:val="28"/>
                <w:szCs w:val="28"/>
              </w:rPr>
              <w:t>截止日期：</w:t>
            </w:r>
            <w:r>
              <w:rPr>
                <w:rFonts w:ascii="仿宋_GB2312" w:hAnsi="宋体" w:hint="eastAsia"/>
                <w:b/>
                <w:sz w:val="28"/>
                <w:szCs w:val="28"/>
              </w:rPr>
              <w:t>2020</w:t>
            </w:r>
            <w:r>
              <w:rPr>
                <w:rFonts w:ascii="仿宋_GB2312" w:hAnsi="宋体" w:hint="eastAsia"/>
                <w:b/>
                <w:sz w:val="28"/>
                <w:szCs w:val="28"/>
              </w:rPr>
              <w:t>年</w:t>
            </w:r>
            <w:r w:rsidR="00EC62D6">
              <w:rPr>
                <w:rFonts w:ascii="仿宋_GB2312" w:hAnsi="宋体" w:hint="eastAsia"/>
                <w:b/>
                <w:sz w:val="28"/>
                <w:szCs w:val="28"/>
              </w:rPr>
              <w:t>9</w:t>
            </w:r>
            <w:r>
              <w:rPr>
                <w:rFonts w:ascii="仿宋_GB2312" w:hAnsi="宋体" w:hint="eastAsia"/>
                <w:b/>
                <w:sz w:val="28"/>
                <w:szCs w:val="28"/>
              </w:rPr>
              <w:t>月</w:t>
            </w:r>
            <w:r>
              <w:rPr>
                <w:rFonts w:ascii="仿宋_GB2312" w:hAnsi="宋体" w:hint="eastAsia"/>
                <w:b/>
                <w:sz w:val="28"/>
                <w:szCs w:val="28"/>
              </w:rPr>
              <w:t>1</w:t>
            </w:r>
            <w:r w:rsidR="00EC62D6">
              <w:rPr>
                <w:rFonts w:ascii="仿宋_GB2312" w:hAnsi="宋体" w:hint="eastAsia"/>
                <w:b/>
                <w:sz w:val="28"/>
                <w:szCs w:val="28"/>
              </w:rPr>
              <w:t>5</w:t>
            </w:r>
            <w:r>
              <w:rPr>
                <w:rFonts w:ascii="仿宋_GB2312" w:hAnsi="宋体" w:hint="eastAsia"/>
                <w:b/>
                <w:sz w:val="28"/>
                <w:szCs w:val="28"/>
              </w:rPr>
              <w:t>日</w:t>
            </w:r>
          </w:p>
          <w:p w:rsidR="005B3698" w:rsidRDefault="005B3698" w:rsidP="005B3698">
            <w:pPr>
              <w:pStyle w:val="aa"/>
              <w:jc w:val="center"/>
              <w:rPr>
                <w:rFonts w:ascii="仿宋_GB2312" w:eastAsia="仿宋_GB2312" w:hAnsi="宋体"/>
                <w:b/>
                <w:sz w:val="28"/>
                <w:szCs w:val="28"/>
              </w:rPr>
            </w:pPr>
            <w:bookmarkStart w:id="28" w:name="_Toc16152137"/>
            <w:bookmarkStart w:id="29" w:name="_Toc48914495"/>
            <w:r>
              <w:rPr>
                <w:rFonts w:ascii="仿宋_GB2312" w:eastAsia="仿宋_GB2312" w:hAnsi="宋体" w:hint="eastAsia"/>
                <w:b/>
                <w:sz w:val="28"/>
                <w:szCs w:val="28"/>
              </w:rPr>
              <w:t>24小时用电申请表</w:t>
            </w:r>
            <w:bookmarkEnd w:id="28"/>
            <w:bookmarkEnd w:id="29"/>
          </w:p>
        </w:tc>
        <w:tc>
          <w:tcPr>
            <w:tcW w:w="1429" w:type="dxa"/>
            <w:tcBorders>
              <w:top w:val="nil"/>
              <w:left w:val="nil"/>
              <w:bottom w:val="single" w:sz="12" w:space="0" w:color="auto"/>
              <w:right w:val="nil"/>
            </w:tcBorders>
            <w:vAlign w:val="center"/>
          </w:tcPr>
          <w:p w:rsidR="005B3698" w:rsidRDefault="005B3698" w:rsidP="00250CB0">
            <w:pPr>
              <w:pageBreakBefore/>
              <w:jc w:val="center"/>
              <w:rPr>
                <w:rFonts w:ascii="仿宋_GB2312" w:hAnsi="宋体" w:cs="Arial"/>
                <w:b/>
                <w:bCs/>
                <w:sz w:val="36"/>
                <w:szCs w:val="36"/>
              </w:rPr>
            </w:pPr>
            <w:r>
              <w:rPr>
                <w:rFonts w:ascii="仿宋_GB2312" w:hAnsi="宋体" w:cs="Arial" w:hint="eastAsia"/>
                <w:b/>
                <w:bCs/>
                <w:sz w:val="36"/>
                <w:szCs w:val="36"/>
              </w:rPr>
              <w:t>附表</w:t>
            </w:r>
            <w:r w:rsidR="00250CB0">
              <w:rPr>
                <w:rFonts w:ascii="仿宋_GB2312" w:hAnsi="宋体" w:cs="Arial" w:hint="eastAsia"/>
                <w:b/>
                <w:bCs/>
                <w:sz w:val="36"/>
                <w:szCs w:val="36"/>
              </w:rPr>
              <w:t>4</w:t>
            </w:r>
          </w:p>
        </w:tc>
      </w:tr>
      <w:tr w:rsidR="005B3698" w:rsidTr="005B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jc w:val="center"/>
        </w:trPr>
        <w:tc>
          <w:tcPr>
            <w:tcW w:w="4111" w:type="dxa"/>
            <w:gridSpan w:val="3"/>
            <w:tcBorders>
              <w:top w:val="single" w:sz="12" w:space="0" w:color="auto"/>
              <w:left w:val="nil"/>
              <w:bottom w:val="single" w:sz="4" w:space="0" w:color="auto"/>
              <w:right w:val="single" w:sz="4" w:space="0" w:color="auto"/>
            </w:tcBorders>
          </w:tcPr>
          <w:p w:rsidR="00DF50D3" w:rsidRDefault="00DF50D3" w:rsidP="00DF50D3">
            <w:pPr>
              <w:spacing w:line="400" w:lineRule="exact"/>
              <w:rPr>
                <w:rFonts w:ascii="仿宋_GB2312" w:hAnsi="宋体"/>
                <w:b/>
                <w:szCs w:val="21"/>
              </w:rPr>
            </w:pPr>
            <w:r>
              <w:rPr>
                <w:rFonts w:ascii="仿宋_GB2312" w:hAnsi="宋体" w:hint="eastAsia"/>
                <w:b/>
                <w:szCs w:val="21"/>
              </w:rPr>
              <w:t>请填写完整并回执：</w:t>
            </w:r>
          </w:p>
          <w:p w:rsidR="00DF50D3" w:rsidRDefault="00DF50D3" w:rsidP="00DF50D3">
            <w:pPr>
              <w:spacing w:line="276" w:lineRule="auto"/>
              <w:rPr>
                <w:rFonts w:ascii="仿宋_GB2312" w:hAnsi="宋体"/>
                <w:szCs w:val="21"/>
              </w:rPr>
            </w:pPr>
            <w:r>
              <w:rPr>
                <w:rFonts w:ascii="仿宋_GB2312" w:hAnsi="宋体" w:hint="eastAsia"/>
                <w:szCs w:val="21"/>
              </w:rPr>
              <w:t>海丝博览会主场承建商</w:t>
            </w:r>
          </w:p>
          <w:p w:rsidR="00DF50D3" w:rsidRDefault="00DF50D3" w:rsidP="00DF50D3">
            <w:pPr>
              <w:spacing w:line="276" w:lineRule="auto"/>
              <w:rPr>
                <w:rFonts w:ascii="仿宋_GB2312" w:hAnsi="宋体"/>
                <w:szCs w:val="21"/>
              </w:rPr>
            </w:pPr>
            <w:r>
              <w:rPr>
                <w:rFonts w:ascii="仿宋_GB2312" w:hAnsi="宋体" w:hint="eastAsia"/>
                <w:szCs w:val="21"/>
              </w:rPr>
              <w:t>联系人：</w:t>
            </w:r>
            <w:r>
              <w:rPr>
                <w:rFonts w:ascii="仿宋_GB2312" w:hAnsi="宋体" w:hint="eastAsia"/>
                <w:szCs w:val="21"/>
                <w:lang w:val="en-US"/>
              </w:rPr>
              <w:t>陈先生</w:t>
            </w:r>
          </w:p>
          <w:p w:rsidR="00DF50D3" w:rsidRDefault="00DF50D3" w:rsidP="00DF50D3">
            <w:pPr>
              <w:spacing w:line="276" w:lineRule="auto"/>
              <w:rPr>
                <w:rFonts w:ascii="仿宋_GB2312" w:hAnsi="宋体"/>
                <w:szCs w:val="21"/>
              </w:rPr>
            </w:pPr>
            <w:r>
              <w:rPr>
                <w:rFonts w:ascii="仿宋_GB2312" w:hAnsi="宋体" w:hint="eastAsia"/>
                <w:szCs w:val="21"/>
              </w:rPr>
              <w:t>电话：</w:t>
            </w:r>
            <w:r>
              <w:rPr>
                <w:rFonts w:ascii="仿宋_GB2312" w:hAnsi="宋体" w:hint="eastAsia"/>
                <w:szCs w:val="21"/>
                <w:lang w:val="en-US"/>
              </w:rPr>
              <w:t>18122732215</w:t>
            </w:r>
          </w:p>
          <w:p w:rsidR="00DF50D3" w:rsidRDefault="00DF50D3" w:rsidP="00DF50D3">
            <w:pPr>
              <w:spacing w:line="276" w:lineRule="auto"/>
              <w:rPr>
                <w:rFonts w:ascii="仿宋_GB2312" w:hAnsi="宋体"/>
                <w:szCs w:val="21"/>
              </w:rPr>
            </w:pPr>
            <w:r>
              <w:rPr>
                <w:rFonts w:ascii="仿宋_GB2312" w:hAnsi="宋体" w:hint="eastAsia"/>
                <w:szCs w:val="21"/>
              </w:rPr>
              <w:t>传真：</w:t>
            </w:r>
            <w:r>
              <w:rPr>
                <w:rFonts w:ascii="仿宋_GB2312" w:hAnsi="宋体" w:hint="eastAsia"/>
                <w:szCs w:val="21"/>
              </w:rPr>
              <w:t>020-34261366</w:t>
            </w:r>
          </w:p>
          <w:p w:rsidR="005B3698" w:rsidRDefault="00DF50D3" w:rsidP="00DF50D3">
            <w:pPr>
              <w:spacing w:line="400" w:lineRule="exact"/>
              <w:rPr>
                <w:rFonts w:ascii="仿宋_GB2312" w:hAnsi="宋体"/>
                <w:sz w:val="20"/>
              </w:rPr>
            </w:pPr>
            <w:r>
              <w:rPr>
                <w:rFonts w:ascii="仿宋_GB2312" w:hAnsi="宋体" w:hint="eastAsia"/>
                <w:szCs w:val="21"/>
              </w:rPr>
              <w:t>电子邮件：</w:t>
            </w:r>
            <w:r w:rsidRPr="00C371EA">
              <w:rPr>
                <w:rFonts w:ascii="仿宋_GB2312" w:hAnsi="宋体" w:hint="eastAsia"/>
                <w:szCs w:val="21"/>
                <w:lang w:val="en-US"/>
              </w:rPr>
              <w:t>gzhmzl@163.com</w:t>
            </w:r>
          </w:p>
        </w:tc>
        <w:tc>
          <w:tcPr>
            <w:tcW w:w="5256" w:type="dxa"/>
            <w:gridSpan w:val="3"/>
            <w:tcBorders>
              <w:top w:val="single" w:sz="12" w:space="0" w:color="auto"/>
              <w:left w:val="nil"/>
              <w:bottom w:val="single" w:sz="4" w:space="0" w:color="auto"/>
              <w:right w:val="nil"/>
            </w:tcBorders>
          </w:tcPr>
          <w:p w:rsidR="005B3698" w:rsidRDefault="005B3698" w:rsidP="00C35D7C">
            <w:pPr>
              <w:spacing w:beforeLines="50" w:afterLines="50"/>
              <w:rPr>
                <w:rFonts w:ascii="仿宋_GB2312" w:hAnsi="宋体" w:cs="Arial"/>
                <w:szCs w:val="21"/>
              </w:rPr>
            </w:pPr>
            <w:r>
              <w:rPr>
                <w:rFonts w:ascii="仿宋_GB2312" w:hAnsi="宋体" w:cs="Arial" w:hint="eastAsia"/>
                <w:szCs w:val="21"/>
              </w:rPr>
              <w:t>展位号：</w:t>
            </w:r>
            <w:r>
              <w:rPr>
                <w:rFonts w:ascii="仿宋_GB2312" w:hAnsi="宋体" w:cs="Arial" w:hint="eastAsia"/>
                <w:szCs w:val="21"/>
              </w:rPr>
              <w:t>________________________________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单位名称：</w:t>
            </w:r>
            <w:r>
              <w:rPr>
                <w:rFonts w:ascii="仿宋_GB2312" w:hAnsi="宋体" w:cs="Arial" w:hint="eastAsia"/>
                <w:szCs w:val="21"/>
              </w:rPr>
              <w:t>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联系人：</w:t>
            </w:r>
            <w:r>
              <w:rPr>
                <w:rFonts w:ascii="仿宋_GB2312" w:hAnsi="宋体" w:cs="Arial" w:hint="eastAsia"/>
                <w:szCs w:val="21"/>
              </w:rPr>
              <w:t>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电话：</w:t>
            </w:r>
            <w:r>
              <w:rPr>
                <w:rFonts w:ascii="仿宋_GB2312" w:hAnsi="宋体" w:cs="Arial" w:hint="eastAsia"/>
                <w:szCs w:val="21"/>
              </w:rPr>
              <w:t>_________________</w:t>
            </w:r>
            <w:r>
              <w:rPr>
                <w:rFonts w:ascii="仿宋_GB2312" w:hAnsi="宋体" w:cs="Arial" w:hint="eastAsia"/>
                <w:szCs w:val="21"/>
              </w:rPr>
              <w:t>传真：</w:t>
            </w:r>
            <w:r>
              <w:rPr>
                <w:rFonts w:ascii="仿宋_GB2312" w:hAnsi="宋体" w:cs="Arial" w:hint="eastAsia"/>
                <w:szCs w:val="21"/>
              </w:rPr>
              <w:t>___________</w:t>
            </w:r>
          </w:p>
          <w:p w:rsidR="005B3698" w:rsidRDefault="005B3698" w:rsidP="00C35D7C">
            <w:pPr>
              <w:spacing w:beforeLines="50" w:afterLines="50"/>
              <w:rPr>
                <w:rFonts w:ascii="仿宋_GB2312" w:hAnsi="宋体"/>
                <w:u w:val="single"/>
              </w:rPr>
            </w:pPr>
            <w:r>
              <w:rPr>
                <w:rFonts w:ascii="仿宋_GB2312" w:hAnsi="宋体" w:cs="Arial" w:hint="eastAsia"/>
                <w:szCs w:val="21"/>
              </w:rPr>
              <w:t>电子邮件：</w:t>
            </w:r>
            <w:r>
              <w:rPr>
                <w:rFonts w:ascii="仿宋_GB2312" w:hAnsi="宋体" w:cs="Arial" w:hint="eastAsia"/>
                <w:szCs w:val="21"/>
              </w:rPr>
              <w:t>______________________________</w:t>
            </w:r>
          </w:p>
        </w:tc>
      </w:tr>
    </w:tbl>
    <w:p w:rsidR="005B3698" w:rsidRDefault="005B3698" w:rsidP="005B3698">
      <w:pPr>
        <w:spacing w:line="360" w:lineRule="auto"/>
        <w:ind w:rightChars="-514" w:right="-1131"/>
        <w:rPr>
          <w:rFonts w:ascii="仿宋_GB2312" w:hAnsi="Arial" w:cs="Arial"/>
          <w:szCs w:val="21"/>
        </w:rPr>
      </w:pPr>
    </w:p>
    <w:tbl>
      <w:tblPr>
        <w:tblW w:w="9606" w:type="dxa"/>
        <w:tblLayout w:type="fixed"/>
        <w:tblLook w:val="04A0"/>
      </w:tblPr>
      <w:tblGrid>
        <w:gridCol w:w="97"/>
        <w:gridCol w:w="1451"/>
        <w:gridCol w:w="132"/>
        <w:gridCol w:w="2103"/>
        <w:gridCol w:w="236"/>
        <w:gridCol w:w="92"/>
        <w:gridCol w:w="1397"/>
        <w:gridCol w:w="2430"/>
        <w:gridCol w:w="1429"/>
        <w:gridCol w:w="239"/>
      </w:tblGrid>
      <w:tr w:rsidR="005B3698" w:rsidTr="00AC153C">
        <w:trPr>
          <w:gridBefore w:val="1"/>
          <w:wBefore w:w="97" w:type="dxa"/>
          <w:trHeight w:val="799"/>
        </w:trPr>
        <w:tc>
          <w:tcPr>
            <w:tcW w:w="1451" w:type="dxa"/>
            <w:tcBorders>
              <w:top w:val="single" w:sz="4" w:space="0" w:color="auto"/>
              <w:left w:val="single" w:sz="4" w:space="0" w:color="auto"/>
              <w:bottom w:val="single" w:sz="4" w:space="0" w:color="auto"/>
              <w:right w:val="single" w:sz="4" w:space="0" w:color="auto"/>
            </w:tcBorders>
            <w:noWrap/>
            <w:vAlign w:val="center"/>
          </w:tcPr>
          <w:p w:rsidR="005B3698" w:rsidRDefault="005B3698" w:rsidP="005B3698">
            <w:pPr>
              <w:widowControl/>
              <w:jc w:val="center"/>
              <w:rPr>
                <w:rFonts w:ascii="宋体" w:cs="宋体"/>
                <w:sz w:val="24"/>
              </w:rPr>
            </w:pPr>
            <w:r>
              <w:rPr>
                <w:rFonts w:ascii="宋体" w:hAnsi="宋体" w:cs="宋体" w:hint="eastAsia"/>
                <w:sz w:val="24"/>
              </w:rPr>
              <w:t>用电单位</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5B3698" w:rsidRDefault="005B3698" w:rsidP="005B3698">
            <w:pPr>
              <w:widowControl/>
              <w:jc w:val="center"/>
              <w:rPr>
                <w:rFonts w:ascii="宋体" w:cs="宋体"/>
                <w:sz w:val="24"/>
              </w:rPr>
            </w:pPr>
          </w:p>
        </w:tc>
        <w:tc>
          <w:tcPr>
            <w:tcW w:w="1725" w:type="dxa"/>
            <w:gridSpan w:val="3"/>
            <w:tcBorders>
              <w:top w:val="single" w:sz="4" w:space="0" w:color="auto"/>
              <w:left w:val="single" w:sz="4" w:space="0" w:color="auto"/>
              <w:bottom w:val="single" w:sz="4" w:space="0" w:color="auto"/>
              <w:right w:val="single" w:sz="4" w:space="0" w:color="auto"/>
            </w:tcBorders>
            <w:noWrap/>
            <w:vAlign w:val="center"/>
          </w:tcPr>
          <w:p w:rsidR="005B3698" w:rsidRDefault="005B3698" w:rsidP="005B3698">
            <w:pPr>
              <w:widowControl/>
              <w:jc w:val="center"/>
              <w:rPr>
                <w:rFonts w:ascii="宋体" w:cs="宋体"/>
                <w:sz w:val="24"/>
              </w:rPr>
            </w:pPr>
            <w:r>
              <w:rPr>
                <w:rFonts w:ascii="宋体" w:hAnsi="宋体" w:cs="宋体" w:hint="eastAsia"/>
                <w:sz w:val="24"/>
              </w:rPr>
              <w:t>展位号</w:t>
            </w:r>
          </w:p>
        </w:tc>
        <w:tc>
          <w:tcPr>
            <w:tcW w:w="4098" w:type="dxa"/>
            <w:gridSpan w:val="3"/>
            <w:tcBorders>
              <w:top w:val="single" w:sz="4" w:space="0" w:color="auto"/>
              <w:left w:val="single" w:sz="4" w:space="0" w:color="auto"/>
              <w:bottom w:val="single" w:sz="4" w:space="0" w:color="auto"/>
              <w:right w:val="single" w:sz="4" w:space="0" w:color="auto"/>
            </w:tcBorders>
            <w:vAlign w:val="center"/>
          </w:tcPr>
          <w:p w:rsidR="005B3698" w:rsidRDefault="005B3698" w:rsidP="005B3698">
            <w:pPr>
              <w:widowControl/>
              <w:jc w:val="center"/>
              <w:rPr>
                <w:rFonts w:ascii="宋体" w:cs="宋体"/>
                <w:sz w:val="24"/>
              </w:rPr>
            </w:pPr>
          </w:p>
        </w:tc>
      </w:tr>
      <w:tr w:rsidR="005B3698" w:rsidTr="00AC153C">
        <w:trPr>
          <w:gridBefore w:val="1"/>
          <w:wBefore w:w="97" w:type="dxa"/>
          <w:trHeight w:val="799"/>
        </w:trPr>
        <w:tc>
          <w:tcPr>
            <w:tcW w:w="1451" w:type="dxa"/>
            <w:tcBorders>
              <w:top w:val="nil"/>
              <w:left w:val="single" w:sz="4" w:space="0" w:color="auto"/>
              <w:bottom w:val="single" w:sz="4" w:space="0" w:color="auto"/>
              <w:right w:val="single" w:sz="4" w:space="0" w:color="auto"/>
            </w:tcBorders>
            <w:noWrap/>
            <w:vAlign w:val="center"/>
          </w:tcPr>
          <w:p w:rsidR="005B3698" w:rsidRDefault="005B3698" w:rsidP="005B3698">
            <w:pPr>
              <w:widowControl/>
              <w:jc w:val="center"/>
              <w:rPr>
                <w:rFonts w:ascii="宋体" w:cs="宋体"/>
                <w:sz w:val="24"/>
              </w:rPr>
            </w:pPr>
            <w:r>
              <w:rPr>
                <w:rFonts w:ascii="宋体" w:hAnsi="宋体" w:cs="宋体" w:hint="eastAsia"/>
                <w:sz w:val="24"/>
              </w:rPr>
              <w:t>联系人</w:t>
            </w:r>
          </w:p>
        </w:tc>
        <w:tc>
          <w:tcPr>
            <w:tcW w:w="2235" w:type="dxa"/>
            <w:gridSpan w:val="2"/>
            <w:tcBorders>
              <w:top w:val="nil"/>
              <w:left w:val="single" w:sz="4" w:space="0" w:color="auto"/>
              <w:bottom w:val="single" w:sz="4" w:space="0" w:color="auto"/>
              <w:right w:val="single" w:sz="4" w:space="0" w:color="auto"/>
            </w:tcBorders>
            <w:vAlign w:val="center"/>
          </w:tcPr>
          <w:p w:rsidR="005B3698" w:rsidRDefault="005B3698" w:rsidP="005B3698">
            <w:pPr>
              <w:widowControl/>
              <w:jc w:val="center"/>
              <w:rPr>
                <w:rFonts w:ascii="宋体" w:cs="宋体"/>
                <w:sz w:val="24"/>
              </w:rPr>
            </w:pPr>
          </w:p>
        </w:tc>
        <w:tc>
          <w:tcPr>
            <w:tcW w:w="1725" w:type="dxa"/>
            <w:gridSpan w:val="3"/>
            <w:tcBorders>
              <w:top w:val="nil"/>
              <w:left w:val="nil"/>
              <w:bottom w:val="single" w:sz="4" w:space="0" w:color="auto"/>
              <w:right w:val="single" w:sz="4" w:space="0" w:color="auto"/>
            </w:tcBorders>
            <w:noWrap/>
            <w:vAlign w:val="center"/>
          </w:tcPr>
          <w:p w:rsidR="005B3698" w:rsidRDefault="005B3698" w:rsidP="005B3698">
            <w:pPr>
              <w:widowControl/>
              <w:jc w:val="center"/>
              <w:rPr>
                <w:rFonts w:ascii="宋体" w:cs="宋体"/>
                <w:sz w:val="24"/>
              </w:rPr>
            </w:pPr>
            <w:r>
              <w:rPr>
                <w:rFonts w:ascii="宋体" w:hAnsi="宋体" w:cs="宋体" w:hint="eastAsia"/>
                <w:sz w:val="24"/>
              </w:rPr>
              <w:t>电话</w:t>
            </w:r>
          </w:p>
        </w:tc>
        <w:tc>
          <w:tcPr>
            <w:tcW w:w="4098" w:type="dxa"/>
            <w:gridSpan w:val="3"/>
            <w:tcBorders>
              <w:top w:val="nil"/>
              <w:left w:val="nil"/>
              <w:bottom w:val="single" w:sz="4" w:space="0" w:color="auto"/>
              <w:right w:val="single" w:sz="4" w:space="0" w:color="auto"/>
            </w:tcBorders>
            <w:vAlign w:val="center"/>
          </w:tcPr>
          <w:p w:rsidR="005B3698" w:rsidRDefault="005B3698" w:rsidP="005B3698">
            <w:pPr>
              <w:widowControl/>
              <w:jc w:val="center"/>
              <w:rPr>
                <w:rFonts w:ascii="宋体" w:cs="宋体"/>
                <w:sz w:val="24"/>
              </w:rPr>
            </w:pPr>
          </w:p>
        </w:tc>
      </w:tr>
      <w:tr w:rsidR="005B3698" w:rsidTr="00AC153C">
        <w:trPr>
          <w:gridBefore w:val="1"/>
          <w:wBefore w:w="97" w:type="dxa"/>
          <w:trHeight w:val="1134"/>
        </w:trPr>
        <w:tc>
          <w:tcPr>
            <w:tcW w:w="3686" w:type="dxa"/>
            <w:gridSpan w:val="3"/>
            <w:tcBorders>
              <w:top w:val="nil"/>
              <w:left w:val="single" w:sz="4" w:space="0" w:color="auto"/>
              <w:bottom w:val="single" w:sz="4" w:space="0" w:color="auto"/>
              <w:right w:val="single" w:sz="4" w:space="0" w:color="auto"/>
            </w:tcBorders>
            <w:vAlign w:val="center"/>
          </w:tcPr>
          <w:p w:rsidR="005B3698" w:rsidRDefault="005B3698" w:rsidP="005B3698">
            <w:pPr>
              <w:widowControl/>
              <w:jc w:val="center"/>
              <w:rPr>
                <w:rFonts w:ascii="宋体" w:cs="宋体"/>
                <w:sz w:val="24"/>
              </w:rPr>
            </w:pPr>
            <w:r>
              <w:rPr>
                <w:rFonts w:ascii="宋体" w:hAnsi="宋体" w:cs="宋体" w:hint="eastAsia"/>
                <w:sz w:val="24"/>
              </w:rPr>
              <w:t>用电申请单位确认</w:t>
            </w:r>
          </w:p>
        </w:tc>
        <w:tc>
          <w:tcPr>
            <w:tcW w:w="5823" w:type="dxa"/>
            <w:gridSpan w:val="6"/>
            <w:tcBorders>
              <w:top w:val="single" w:sz="4" w:space="0" w:color="auto"/>
              <w:left w:val="nil"/>
              <w:bottom w:val="single" w:sz="4" w:space="0" w:color="auto"/>
              <w:right w:val="single" w:sz="4" w:space="0" w:color="000000"/>
            </w:tcBorders>
            <w:noWrap/>
            <w:vAlign w:val="bottom"/>
          </w:tcPr>
          <w:p w:rsidR="005B3698" w:rsidRDefault="005B3698" w:rsidP="005B3698">
            <w:pPr>
              <w:widowControl/>
              <w:rPr>
                <w:rFonts w:ascii="宋体" w:cs="宋体"/>
                <w:sz w:val="24"/>
              </w:rPr>
            </w:pPr>
          </w:p>
        </w:tc>
      </w:tr>
      <w:tr w:rsidR="005B3698" w:rsidTr="00AC153C">
        <w:trPr>
          <w:gridBefore w:val="1"/>
          <w:wBefore w:w="97" w:type="dxa"/>
          <w:trHeight w:val="1134"/>
        </w:trPr>
        <w:tc>
          <w:tcPr>
            <w:tcW w:w="3686" w:type="dxa"/>
            <w:gridSpan w:val="3"/>
            <w:tcBorders>
              <w:top w:val="nil"/>
              <w:left w:val="single" w:sz="4" w:space="0" w:color="auto"/>
              <w:bottom w:val="single" w:sz="4" w:space="0" w:color="auto"/>
              <w:right w:val="single" w:sz="4" w:space="0" w:color="auto"/>
            </w:tcBorders>
            <w:vAlign w:val="center"/>
          </w:tcPr>
          <w:p w:rsidR="005B3698" w:rsidRDefault="005B3698" w:rsidP="005B3698">
            <w:pPr>
              <w:widowControl/>
              <w:jc w:val="center"/>
              <w:rPr>
                <w:rFonts w:ascii="宋体" w:cs="宋体"/>
                <w:sz w:val="24"/>
              </w:rPr>
            </w:pPr>
            <w:r>
              <w:rPr>
                <w:rFonts w:ascii="宋体" w:hAnsi="宋体" w:cs="宋体" w:hint="eastAsia"/>
                <w:sz w:val="24"/>
              </w:rPr>
              <w:t>使用电器品牌及型号、功率</w:t>
            </w:r>
          </w:p>
        </w:tc>
        <w:tc>
          <w:tcPr>
            <w:tcW w:w="5823" w:type="dxa"/>
            <w:gridSpan w:val="6"/>
            <w:tcBorders>
              <w:top w:val="single" w:sz="4" w:space="0" w:color="auto"/>
              <w:left w:val="nil"/>
              <w:bottom w:val="single" w:sz="4" w:space="0" w:color="auto"/>
              <w:right w:val="single" w:sz="4" w:space="0" w:color="000000"/>
            </w:tcBorders>
            <w:noWrap/>
            <w:vAlign w:val="center"/>
          </w:tcPr>
          <w:p w:rsidR="005B3698" w:rsidRDefault="005B3698" w:rsidP="005B3698">
            <w:pPr>
              <w:widowControl/>
              <w:jc w:val="center"/>
              <w:rPr>
                <w:rFonts w:ascii="宋体" w:cs="宋体"/>
                <w:sz w:val="24"/>
              </w:rPr>
            </w:pPr>
            <w:r>
              <w:rPr>
                <w:rFonts w:ascii="宋体" w:hAnsi="宋体" w:cs="宋体" w:hint="eastAsia"/>
                <w:sz w:val="24"/>
              </w:rPr>
              <w:t xml:space="preserve">　</w:t>
            </w:r>
          </w:p>
        </w:tc>
      </w:tr>
      <w:tr w:rsidR="005B3698" w:rsidTr="00AC153C">
        <w:trPr>
          <w:gridBefore w:val="1"/>
          <w:wBefore w:w="97" w:type="dxa"/>
          <w:trHeight w:val="1134"/>
        </w:trPr>
        <w:tc>
          <w:tcPr>
            <w:tcW w:w="3686" w:type="dxa"/>
            <w:gridSpan w:val="3"/>
            <w:tcBorders>
              <w:top w:val="nil"/>
              <w:left w:val="single" w:sz="4" w:space="0" w:color="auto"/>
              <w:bottom w:val="single" w:sz="4" w:space="0" w:color="auto"/>
              <w:right w:val="single" w:sz="4" w:space="0" w:color="auto"/>
            </w:tcBorders>
            <w:vAlign w:val="center"/>
          </w:tcPr>
          <w:p w:rsidR="005B3698" w:rsidRDefault="005B3698" w:rsidP="005B3698">
            <w:pPr>
              <w:widowControl/>
              <w:jc w:val="center"/>
              <w:rPr>
                <w:rFonts w:ascii="宋体" w:cs="宋体"/>
                <w:sz w:val="24"/>
              </w:rPr>
            </w:pPr>
            <w:r>
              <w:rPr>
                <w:rFonts w:ascii="宋体" w:hAnsi="宋体" w:cs="宋体" w:hint="eastAsia"/>
                <w:sz w:val="24"/>
              </w:rPr>
              <w:t>主办单位意见</w:t>
            </w:r>
          </w:p>
        </w:tc>
        <w:tc>
          <w:tcPr>
            <w:tcW w:w="5823" w:type="dxa"/>
            <w:gridSpan w:val="6"/>
            <w:tcBorders>
              <w:top w:val="single" w:sz="4" w:space="0" w:color="auto"/>
              <w:left w:val="nil"/>
              <w:bottom w:val="single" w:sz="4" w:space="0" w:color="auto"/>
              <w:right w:val="single" w:sz="4" w:space="0" w:color="000000"/>
            </w:tcBorders>
            <w:noWrap/>
            <w:vAlign w:val="center"/>
          </w:tcPr>
          <w:p w:rsidR="005B3698" w:rsidRDefault="005B3698" w:rsidP="005B3698">
            <w:pPr>
              <w:widowControl/>
              <w:jc w:val="center"/>
              <w:rPr>
                <w:rFonts w:ascii="宋体" w:cs="宋体"/>
                <w:sz w:val="24"/>
              </w:rPr>
            </w:pPr>
            <w:r>
              <w:rPr>
                <w:rFonts w:ascii="宋体" w:hAnsi="宋体" w:cs="宋体" w:hint="eastAsia"/>
                <w:sz w:val="24"/>
              </w:rPr>
              <w:t xml:space="preserve">　</w:t>
            </w:r>
          </w:p>
        </w:tc>
      </w:tr>
      <w:tr w:rsidR="005B3698" w:rsidTr="00AC153C">
        <w:trPr>
          <w:gridBefore w:val="1"/>
          <w:wBefore w:w="97" w:type="dxa"/>
          <w:trHeight w:val="1134"/>
        </w:trPr>
        <w:tc>
          <w:tcPr>
            <w:tcW w:w="3686" w:type="dxa"/>
            <w:gridSpan w:val="3"/>
            <w:tcBorders>
              <w:top w:val="nil"/>
              <w:left w:val="single" w:sz="4" w:space="0" w:color="auto"/>
              <w:bottom w:val="single" w:sz="4" w:space="0" w:color="auto"/>
              <w:right w:val="single" w:sz="4" w:space="0" w:color="auto"/>
            </w:tcBorders>
            <w:vAlign w:val="center"/>
          </w:tcPr>
          <w:p w:rsidR="005B3698" w:rsidRDefault="005B3698" w:rsidP="005B3698">
            <w:pPr>
              <w:widowControl/>
              <w:jc w:val="center"/>
              <w:rPr>
                <w:rFonts w:ascii="宋体" w:cs="宋体"/>
                <w:sz w:val="24"/>
              </w:rPr>
            </w:pPr>
            <w:r>
              <w:rPr>
                <w:rFonts w:ascii="宋体" w:hAnsi="宋体" w:cs="宋体" w:hint="eastAsia"/>
                <w:sz w:val="24"/>
              </w:rPr>
              <w:t>展馆安保部意见</w:t>
            </w:r>
          </w:p>
        </w:tc>
        <w:tc>
          <w:tcPr>
            <w:tcW w:w="5823" w:type="dxa"/>
            <w:gridSpan w:val="6"/>
            <w:tcBorders>
              <w:top w:val="single" w:sz="4" w:space="0" w:color="auto"/>
              <w:left w:val="nil"/>
              <w:bottom w:val="single" w:sz="4" w:space="0" w:color="auto"/>
              <w:right w:val="single" w:sz="4" w:space="0" w:color="000000"/>
            </w:tcBorders>
            <w:noWrap/>
            <w:vAlign w:val="center"/>
          </w:tcPr>
          <w:p w:rsidR="005B3698" w:rsidRDefault="005B3698" w:rsidP="005B3698">
            <w:pPr>
              <w:widowControl/>
              <w:jc w:val="center"/>
              <w:rPr>
                <w:rFonts w:ascii="宋体" w:cs="宋体"/>
                <w:sz w:val="24"/>
              </w:rPr>
            </w:pPr>
            <w:r>
              <w:rPr>
                <w:rFonts w:ascii="宋体" w:hAnsi="宋体" w:cs="宋体" w:hint="eastAsia"/>
                <w:sz w:val="24"/>
              </w:rPr>
              <w:t xml:space="preserve">　</w:t>
            </w:r>
          </w:p>
        </w:tc>
      </w:tr>
      <w:tr w:rsidR="005B3698" w:rsidTr="00AC153C">
        <w:trPr>
          <w:gridBefore w:val="1"/>
          <w:wBefore w:w="97" w:type="dxa"/>
          <w:trHeight w:val="1134"/>
        </w:trPr>
        <w:tc>
          <w:tcPr>
            <w:tcW w:w="3686" w:type="dxa"/>
            <w:gridSpan w:val="3"/>
            <w:tcBorders>
              <w:top w:val="nil"/>
              <w:left w:val="single" w:sz="4" w:space="0" w:color="auto"/>
              <w:bottom w:val="single" w:sz="4" w:space="0" w:color="auto"/>
              <w:right w:val="single" w:sz="4" w:space="0" w:color="auto"/>
            </w:tcBorders>
            <w:noWrap/>
            <w:vAlign w:val="center"/>
          </w:tcPr>
          <w:p w:rsidR="005B3698" w:rsidRDefault="005B3698" w:rsidP="005B3698">
            <w:pPr>
              <w:widowControl/>
              <w:jc w:val="center"/>
              <w:rPr>
                <w:rFonts w:ascii="宋体" w:cs="宋体"/>
                <w:sz w:val="24"/>
              </w:rPr>
            </w:pPr>
            <w:r>
              <w:rPr>
                <w:rFonts w:ascii="宋体" w:hAnsi="宋体" w:cs="宋体" w:hint="eastAsia"/>
                <w:sz w:val="24"/>
              </w:rPr>
              <w:t>技术设备部意见</w:t>
            </w:r>
          </w:p>
        </w:tc>
        <w:tc>
          <w:tcPr>
            <w:tcW w:w="5823" w:type="dxa"/>
            <w:gridSpan w:val="6"/>
            <w:tcBorders>
              <w:top w:val="single" w:sz="4" w:space="0" w:color="auto"/>
              <w:left w:val="nil"/>
              <w:bottom w:val="single" w:sz="4" w:space="0" w:color="auto"/>
              <w:right w:val="single" w:sz="4" w:space="0" w:color="000000"/>
            </w:tcBorders>
            <w:vAlign w:val="center"/>
          </w:tcPr>
          <w:p w:rsidR="005B3698" w:rsidRDefault="005B3698" w:rsidP="005B3698">
            <w:pPr>
              <w:widowControl/>
              <w:rPr>
                <w:rFonts w:ascii="宋体" w:cs="宋体"/>
                <w:sz w:val="24"/>
              </w:rPr>
            </w:pPr>
          </w:p>
        </w:tc>
      </w:tr>
      <w:tr w:rsidR="005B3698" w:rsidTr="00AC153C">
        <w:trPr>
          <w:gridBefore w:val="1"/>
          <w:wBefore w:w="97" w:type="dxa"/>
          <w:trHeight w:val="1707"/>
        </w:trPr>
        <w:tc>
          <w:tcPr>
            <w:tcW w:w="9509" w:type="dxa"/>
            <w:gridSpan w:val="9"/>
            <w:tcBorders>
              <w:top w:val="nil"/>
              <w:left w:val="single" w:sz="4" w:space="0" w:color="auto"/>
              <w:bottom w:val="single" w:sz="4" w:space="0" w:color="auto"/>
              <w:right w:val="single" w:sz="4" w:space="0" w:color="000000"/>
            </w:tcBorders>
            <w:noWrap/>
            <w:vAlign w:val="center"/>
          </w:tcPr>
          <w:p w:rsidR="005B3698" w:rsidRDefault="005B3698" w:rsidP="005B3698">
            <w:pPr>
              <w:widowControl/>
              <w:rPr>
                <w:rFonts w:ascii="宋体" w:cs="宋体"/>
                <w:sz w:val="24"/>
              </w:rPr>
            </w:pPr>
            <w:r>
              <w:rPr>
                <w:rFonts w:ascii="宋体" w:hAnsi="宋体" w:cs="宋体" w:hint="eastAsia"/>
                <w:sz w:val="24"/>
              </w:rPr>
              <w:t>重要提示</w:t>
            </w:r>
          </w:p>
          <w:p w:rsidR="005B3698" w:rsidRDefault="005B3698" w:rsidP="005B3698">
            <w:pPr>
              <w:widowControl/>
              <w:rPr>
                <w:rFonts w:ascii="宋体" w:cs="宋体"/>
                <w:sz w:val="24"/>
              </w:rPr>
            </w:pPr>
            <w:r>
              <w:rPr>
                <w:rFonts w:ascii="宋体" w:hAnsi="宋体" w:cs="宋体"/>
                <w:sz w:val="24"/>
              </w:rPr>
              <w:t>1</w:t>
            </w:r>
            <w:r>
              <w:rPr>
                <w:rFonts w:ascii="宋体" w:hAnsi="宋体" w:cs="宋体" w:hint="eastAsia"/>
                <w:sz w:val="24"/>
              </w:rPr>
              <w:t>.</w:t>
            </w:r>
            <w:r>
              <w:rPr>
                <w:rFonts w:ascii="宋体" w:hAnsi="宋体" w:cs="宋体"/>
                <w:sz w:val="24"/>
              </w:rPr>
              <w:t>24</w:t>
            </w:r>
            <w:r>
              <w:rPr>
                <w:rFonts w:ascii="宋体" w:hAnsi="宋体" w:cs="宋体" w:hint="eastAsia"/>
                <w:sz w:val="24"/>
              </w:rPr>
              <w:t>小时用电的电器必须使用符合消防安全的合格产品；</w:t>
            </w:r>
            <w:r>
              <w:rPr>
                <w:rFonts w:ascii="宋体" w:cs="宋体"/>
                <w:sz w:val="24"/>
              </w:rPr>
              <w:br/>
            </w:r>
            <w:r>
              <w:rPr>
                <w:rFonts w:ascii="宋体" w:hAnsi="宋体" w:cs="宋体"/>
                <w:sz w:val="24"/>
              </w:rPr>
              <w:t>2</w:t>
            </w:r>
            <w:r>
              <w:rPr>
                <w:rFonts w:ascii="宋体" w:hAnsi="宋体" w:cs="宋体" w:hint="eastAsia"/>
                <w:sz w:val="24"/>
              </w:rPr>
              <w:t>.</w:t>
            </w:r>
            <w:r>
              <w:rPr>
                <w:rFonts w:ascii="宋体" w:hAnsi="宋体" w:cs="宋体" w:hint="eastAsia"/>
                <w:sz w:val="24"/>
              </w:rPr>
              <w:t>必须专线专用、独立电箱，清理易燃杂物；</w:t>
            </w:r>
            <w:r>
              <w:rPr>
                <w:rFonts w:ascii="宋体" w:cs="宋体"/>
                <w:sz w:val="24"/>
              </w:rPr>
              <w:br/>
            </w:r>
            <w:r>
              <w:rPr>
                <w:rFonts w:ascii="宋体" w:hAnsi="宋体" w:cs="宋体"/>
                <w:sz w:val="24"/>
              </w:rPr>
              <w:t>3</w:t>
            </w:r>
            <w:r>
              <w:rPr>
                <w:rFonts w:ascii="宋体" w:hAnsi="宋体" w:cs="宋体" w:hint="eastAsia"/>
                <w:sz w:val="24"/>
              </w:rPr>
              <w:t>.</w:t>
            </w:r>
            <w:r>
              <w:rPr>
                <w:rFonts w:ascii="宋体" w:hAnsi="宋体" w:cs="宋体" w:hint="eastAsia"/>
                <w:sz w:val="24"/>
              </w:rPr>
              <w:t>必须有专人负责</w:t>
            </w:r>
            <w:r>
              <w:rPr>
                <w:rFonts w:ascii="宋体" w:cs="宋体"/>
                <w:sz w:val="24"/>
              </w:rPr>
              <w:t>,</w:t>
            </w:r>
            <w:r>
              <w:rPr>
                <w:rFonts w:ascii="宋体" w:hAnsi="宋体" w:cs="宋体" w:hint="eastAsia"/>
                <w:sz w:val="24"/>
              </w:rPr>
              <w:t>并服从保卫人员的管理。</w:t>
            </w:r>
          </w:p>
        </w:tc>
      </w:tr>
      <w:tr w:rsidR="005B3698" w:rsidRPr="008B3564" w:rsidTr="00AC153C">
        <w:trPr>
          <w:gridBefore w:val="1"/>
          <w:wBefore w:w="97" w:type="dxa"/>
          <w:trHeight w:val="285"/>
        </w:trPr>
        <w:tc>
          <w:tcPr>
            <w:tcW w:w="3686" w:type="dxa"/>
            <w:gridSpan w:val="3"/>
            <w:tcBorders>
              <w:top w:val="nil"/>
              <w:left w:val="nil"/>
              <w:bottom w:val="nil"/>
              <w:right w:val="nil"/>
            </w:tcBorders>
            <w:noWrap/>
            <w:vAlign w:val="bottom"/>
          </w:tcPr>
          <w:p w:rsidR="005B3698" w:rsidRDefault="005B3698" w:rsidP="005B3698">
            <w:pPr>
              <w:widowControl/>
              <w:ind w:firstLine="480"/>
              <w:rPr>
                <w:rFonts w:ascii="宋体" w:cs="宋体"/>
                <w:sz w:val="24"/>
              </w:rPr>
            </w:pPr>
          </w:p>
        </w:tc>
        <w:tc>
          <w:tcPr>
            <w:tcW w:w="236" w:type="dxa"/>
            <w:tcBorders>
              <w:top w:val="nil"/>
              <w:left w:val="nil"/>
              <w:bottom w:val="nil"/>
              <w:right w:val="nil"/>
            </w:tcBorders>
            <w:noWrap/>
            <w:vAlign w:val="bottom"/>
          </w:tcPr>
          <w:p w:rsidR="005B3698" w:rsidRDefault="005B3698" w:rsidP="005B3698">
            <w:pPr>
              <w:widowControl/>
              <w:ind w:firstLine="480"/>
              <w:rPr>
                <w:rFonts w:ascii="宋体" w:cs="宋体"/>
                <w:sz w:val="24"/>
              </w:rPr>
            </w:pPr>
          </w:p>
        </w:tc>
        <w:tc>
          <w:tcPr>
            <w:tcW w:w="5587" w:type="dxa"/>
            <w:gridSpan w:val="5"/>
            <w:tcBorders>
              <w:top w:val="nil"/>
              <w:left w:val="nil"/>
              <w:bottom w:val="nil"/>
              <w:right w:val="nil"/>
            </w:tcBorders>
            <w:noWrap/>
            <w:vAlign w:val="bottom"/>
          </w:tcPr>
          <w:p w:rsidR="008B3564" w:rsidRPr="008B3564" w:rsidRDefault="008B3564" w:rsidP="005B3698">
            <w:pPr>
              <w:widowControl/>
              <w:ind w:firstLine="480"/>
              <w:jc w:val="right"/>
              <w:rPr>
                <w:rFonts w:ascii="宋体" w:hAnsi="宋体" w:cs="宋体"/>
                <w:b/>
                <w:sz w:val="24"/>
              </w:rPr>
            </w:pPr>
          </w:p>
          <w:p w:rsidR="005B3698" w:rsidRPr="008B3564" w:rsidRDefault="005B3698" w:rsidP="008B3564">
            <w:pPr>
              <w:widowControl/>
              <w:wordWrap w:val="0"/>
              <w:ind w:firstLine="480"/>
              <w:jc w:val="right"/>
              <w:rPr>
                <w:rFonts w:ascii="宋体" w:cs="宋体"/>
                <w:b/>
                <w:sz w:val="24"/>
              </w:rPr>
            </w:pPr>
            <w:r w:rsidRPr="008B3564">
              <w:rPr>
                <w:rFonts w:ascii="宋体" w:hAnsi="宋体" w:cs="宋体" w:hint="eastAsia"/>
                <w:b/>
                <w:sz w:val="24"/>
              </w:rPr>
              <w:t>年</w:t>
            </w:r>
            <w:r w:rsidR="008B3564" w:rsidRPr="008B3564">
              <w:rPr>
                <w:rFonts w:ascii="宋体" w:hAnsi="宋体" w:cs="宋体" w:hint="eastAsia"/>
                <w:b/>
                <w:sz w:val="24"/>
              </w:rPr>
              <w:t xml:space="preserve">     </w:t>
            </w:r>
            <w:r w:rsidRPr="008B3564">
              <w:rPr>
                <w:rFonts w:ascii="宋体" w:hAnsi="宋体" w:cs="宋体" w:hint="eastAsia"/>
                <w:b/>
                <w:sz w:val="24"/>
              </w:rPr>
              <w:t>月</w:t>
            </w:r>
            <w:r w:rsidR="008B3564" w:rsidRPr="008B3564">
              <w:rPr>
                <w:rFonts w:ascii="宋体" w:hAnsi="宋体" w:cs="宋体" w:hint="eastAsia"/>
                <w:b/>
                <w:sz w:val="24"/>
              </w:rPr>
              <w:t xml:space="preserve">      </w:t>
            </w:r>
            <w:r w:rsidRPr="008B3564">
              <w:rPr>
                <w:rFonts w:ascii="宋体" w:hAnsi="宋体" w:cs="宋体" w:hint="eastAsia"/>
                <w:b/>
                <w:sz w:val="24"/>
              </w:rPr>
              <w:t>日</w:t>
            </w:r>
          </w:p>
        </w:tc>
      </w:tr>
      <w:tr w:rsidR="00DF2CCD" w:rsidTr="00AC15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9" w:type="dxa"/>
          <w:cantSplit/>
          <w:jc w:val="center"/>
        </w:trPr>
        <w:tc>
          <w:tcPr>
            <w:tcW w:w="1680" w:type="dxa"/>
            <w:gridSpan w:val="3"/>
            <w:tcBorders>
              <w:top w:val="nil"/>
              <w:left w:val="nil"/>
              <w:bottom w:val="single" w:sz="12" w:space="0" w:color="auto"/>
              <w:right w:val="nil"/>
            </w:tcBorders>
            <w:vAlign w:val="center"/>
          </w:tcPr>
          <w:p w:rsidR="00DF2CCD" w:rsidRDefault="00DF2CCD" w:rsidP="00281195">
            <w:pPr>
              <w:pageBreakBefore/>
              <w:jc w:val="center"/>
              <w:rPr>
                <w:rFonts w:ascii="仿宋_GB2312" w:hAnsi="宋体"/>
                <w:b/>
                <w:sz w:val="28"/>
                <w:szCs w:val="28"/>
              </w:rPr>
            </w:pPr>
            <w:r>
              <w:rPr>
                <w:rFonts w:ascii="仿宋_GB2312" w:hAnsi="宋体" w:cs="Arial" w:hint="eastAsia"/>
                <w:b/>
                <w:bCs/>
                <w:sz w:val="28"/>
                <w:szCs w:val="28"/>
              </w:rPr>
              <w:lastRenderedPageBreak/>
              <w:t>特装展位</w:t>
            </w:r>
          </w:p>
        </w:tc>
        <w:tc>
          <w:tcPr>
            <w:tcW w:w="6258" w:type="dxa"/>
            <w:gridSpan w:val="5"/>
            <w:tcBorders>
              <w:top w:val="nil"/>
              <w:left w:val="nil"/>
              <w:bottom w:val="single" w:sz="12" w:space="0" w:color="auto"/>
              <w:right w:val="nil"/>
            </w:tcBorders>
          </w:tcPr>
          <w:p w:rsidR="00DF2CCD" w:rsidRDefault="00DF2CCD" w:rsidP="00281195">
            <w:pPr>
              <w:pageBreakBefore/>
              <w:jc w:val="center"/>
              <w:rPr>
                <w:rFonts w:ascii="仿宋_GB2312" w:hAnsi="宋体"/>
                <w:b/>
                <w:sz w:val="28"/>
                <w:szCs w:val="28"/>
              </w:rPr>
            </w:pPr>
            <w:r>
              <w:rPr>
                <w:rFonts w:ascii="仿宋_GB2312" w:hAnsi="宋体" w:hint="eastAsia"/>
                <w:b/>
                <w:sz w:val="28"/>
                <w:szCs w:val="28"/>
              </w:rPr>
              <w:t>截止日期：</w:t>
            </w:r>
            <w:r>
              <w:rPr>
                <w:rFonts w:ascii="仿宋_GB2312" w:hAnsi="宋体" w:hint="eastAsia"/>
                <w:b/>
                <w:sz w:val="28"/>
                <w:szCs w:val="28"/>
              </w:rPr>
              <w:t>2020</w:t>
            </w:r>
            <w:r>
              <w:rPr>
                <w:rFonts w:ascii="仿宋_GB2312" w:hAnsi="宋体" w:hint="eastAsia"/>
                <w:b/>
                <w:sz w:val="28"/>
                <w:szCs w:val="28"/>
              </w:rPr>
              <w:t>年</w:t>
            </w:r>
            <w:r>
              <w:rPr>
                <w:rFonts w:ascii="仿宋_GB2312" w:hAnsi="宋体" w:hint="eastAsia"/>
                <w:b/>
                <w:sz w:val="28"/>
                <w:szCs w:val="28"/>
              </w:rPr>
              <w:t>9</w:t>
            </w:r>
            <w:r>
              <w:rPr>
                <w:rFonts w:ascii="仿宋_GB2312" w:hAnsi="宋体" w:hint="eastAsia"/>
                <w:b/>
                <w:sz w:val="28"/>
                <w:szCs w:val="28"/>
              </w:rPr>
              <w:t>月</w:t>
            </w:r>
            <w:r>
              <w:rPr>
                <w:rFonts w:ascii="仿宋_GB2312" w:hAnsi="宋体" w:hint="eastAsia"/>
                <w:b/>
                <w:sz w:val="28"/>
                <w:szCs w:val="28"/>
              </w:rPr>
              <w:t>15</w:t>
            </w:r>
            <w:r>
              <w:rPr>
                <w:rFonts w:ascii="仿宋_GB2312" w:hAnsi="宋体" w:hint="eastAsia"/>
                <w:b/>
                <w:sz w:val="28"/>
                <w:szCs w:val="28"/>
              </w:rPr>
              <w:t>日</w:t>
            </w:r>
          </w:p>
          <w:p w:rsidR="00DF2CCD" w:rsidRDefault="00DF2CCD" w:rsidP="00281195">
            <w:pPr>
              <w:pStyle w:val="aa"/>
              <w:jc w:val="center"/>
              <w:rPr>
                <w:rFonts w:ascii="仿宋_GB2312" w:eastAsia="仿宋_GB2312" w:hAnsi="宋体"/>
                <w:b/>
                <w:sz w:val="28"/>
                <w:szCs w:val="28"/>
              </w:rPr>
            </w:pPr>
            <w:bookmarkStart w:id="30" w:name="_Toc16152135"/>
            <w:bookmarkStart w:id="31" w:name="_Toc48914493"/>
            <w:r>
              <w:rPr>
                <w:rFonts w:ascii="仿宋_GB2312" w:eastAsia="仿宋_GB2312" w:hAnsi="宋体" w:hint="eastAsia"/>
                <w:b/>
                <w:sz w:val="28"/>
                <w:szCs w:val="28"/>
              </w:rPr>
              <w:t>安全用电责任承诺书</w:t>
            </w:r>
            <w:bookmarkEnd w:id="30"/>
            <w:bookmarkEnd w:id="31"/>
          </w:p>
        </w:tc>
        <w:tc>
          <w:tcPr>
            <w:tcW w:w="1429" w:type="dxa"/>
            <w:tcBorders>
              <w:top w:val="nil"/>
              <w:left w:val="nil"/>
              <w:bottom w:val="single" w:sz="12" w:space="0" w:color="auto"/>
              <w:right w:val="nil"/>
            </w:tcBorders>
            <w:vAlign w:val="center"/>
          </w:tcPr>
          <w:p w:rsidR="00DF2CCD" w:rsidRDefault="00DF2CCD" w:rsidP="00DF2CCD">
            <w:pPr>
              <w:pageBreakBefore/>
              <w:jc w:val="center"/>
              <w:rPr>
                <w:rFonts w:ascii="仿宋_GB2312" w:hAnsi="宋体" w:cs="Arial"/>
                <w:b/>
                <w:bCs/>
                <w:sz w:val="36"/>
                <w:szCs w:val="36"/>
              </w:rPr>
            </w:pPr>
            <w:r>
              <w:rPr>
                <w:rFonts w:ascii="仿宋_GB2312" w:hAnsi="宋体" w:cs="Arial" w:hint="eastAsia"/>
                <w:b/>
                <w:bCs/>
                <w:sz w:val="36"/>
                <w:szCs w:val="36"/>
              </w:rPr>
              <w:t>附表</w:t>
            </w:r>
            <w:r>
              <w:rPr>
                <w:rFonts w:ascii="仿宋_GB2312" w:hAnsi="宋体" w:cs="Arial" w:hint="eastAsia"/>
                <w:b/>
                <w:bCs/>
                <w:sz w:val="36"/>
                <w:szCs w:val="36"/>
              </w:rPr>
              <w:t>5</w:t>
            </w:r>
          </w:p>
        </w:tc>
      </w:tr>
      <w:tr w:rsidR="00DF2CCD" w:rsidTr="00AC15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9" w:type="dxa"/>
          <w:jc w:val="center"/>
        </w:trPr>
        <w:tc>
          <w:tcPr>
            <w:tcW w:w="4111" w:type="dxa"/>
            <w:gridSpan w:val="6"/>
            <w:tcBorders>
              <w:top w:val="single" w:sz="12" w:space="0" w:color="auto"/>
              <w:left w:val="nil"/>
              <w:bottom w:val="single" w:sz="4" w:space="0" w:color="auto"/>
              <w:right w:val="single" w:sz="4" w:space="0" w:color="auto"/>
            </w:tcBorders>
          </w:tcPr>
          <w:p w:rsidR="00DF50D3" w:rsidRDefault="00DF50D3" w:rsidP="00DF50D3">
            <w:pPr>
              <w:spacing w:line="400" w:lineRule="exact"/>
              <w:rPr>
                <w:rFonts w:ascii="仿宋_GB2312" w:hAnsi="宋体"/>
                <w:b/>
                <w:szCs w:val="21"/>
              </w:rPr>
            </w:pPr>
            <w:r>
              <w:rPr>
                <w:rFonts w:ascii="仿宋_GB2312" w:hAnsi="宋体" w:hint="eastAsia"/>
                <w:b/>
                <w:szCs w:val="21"/>
              </w:rPr>
              <w:t>请填写完整并回执：</w:t>
            </w:r>
          </w:p>
          <w:p w:rsidR="00DF50D3" w:rsidRDefault="00DF50D3" w:rsidP="00DF50D3">
            <w:pPr>
              <w:spacing w:line="276" w:lineRule="auto"/>
              <w:rPr>
                <w:rFonts w:ascii="仿宋_GB2312" w:hAnsi="宋体"/>
                <w:szCs w:val="21"/>
              </w:rPr>
            </w:pPr>
            <w:r>
              <w:rPr>
                <w:rFonts w:ascii="仿宋_GB2312" w:hAnsi="宋体" w:hint="eastAsia"/>
                <w:szCs w:val="21"/>
              </w:rPr>
              <w:t>海丝博览会主场承建商</w:t>
            </w:r>
          </w:p>
          <w:p w:rsidR="00DF50D3" w:rsidRDefault="00DF50D3" w:rsidP="00DF50D3">
            <w:pPr>
              <w:spacing w:line="276" w:lineRule="auto"/>
              <w:rPr>
                <w:rFonts w:ascii="仿宋_GB2312" w:hAnsi="宋体"/>
                <w:szCs w:val="21"/>
              </w:rPr>
            </w:pPr>
            <w:r>
              <w:rPr>
                <w:rFonts w:ascii="仿宋_GB2312" w:hAnsi="宋体" w:hint="eastAsia"/>
                <w:szCs w:val="21"/>
              </w:rPr>
              <w:t>联系人：</w:t>
            </w:r>
            <w:r>
              <w:rPr>
                <w:rFonts w:ascii="仿宋_GB2312" w:hAnsi="宋体" w:hint="eastAsia"/>
                <w:szCs w:val="21"/>
                <w:lang w:val="en-US"/>
              </w:rPr>
              <w:t>陈先生</w:t>
            </w:r>
          </w:p>
          <w:p w:rsidR="00DF50D3" w:rsidRDefault="00DF50D3" w:rsidP="00DF50D3">
            <w:pPr>
              <w:spacing w:line="276" w:lineRule="auto"/>
              <w:rPr>
                <w:rFonts w:ascii="仿宋_GB2312" w:hAnsi="宋体"/>
                <w:szCs w:val="21"/>
              </w:rPr>
            </w:pPr>
            <w:r>
              <w:rPr>
                <w:rFonts w:ascii="仿宋_GB2312" w:hAnsi="宋体" w:hint="eastAsia"/>
                <w:szCs w:val="21"/>
              </w:rPr>
              <w:t>电话：</w:t>
            </w:r>
            <w:r>
              <w:rPr>
                <w:rFonts w:ascii="仿宋_GB2312" w:hAnsi="宋体" w:hint="eastAsia"/>
                <w:szCs w:val="21"/>
                <w:lang w:val="en-US"/>
              </w:rPr>
              <w:t>18122732215</w:t>
            </w:r>
          </w:p>
          <w:p w:rsidR="00DF50D3" w:rsidRDefault="00DF50D3" w:rsidP="00DF50D3">
            <w:pPr>
              <w:spacing w:line="276" w:lineRule="auto"/>
              <w:rPr>
                <w:rFonts w:ascii="仿宋_GB2312" w:hAnsi="宋体"/>
                <w:szCs w:val="21"/>
              </w:rPr>
            </w:pPr>
            <w:r>
              <w:rPr>
                <w:rFonts w:ascii="仿宋_GB2312" w:hAnsi="宋体" w:hint="eastAsia"/>
                <w:szCs w:val="21"/>
              </w:rPr>
              <w:t>传真：</w:t>
            </w:r>
            <w:r>
              <w:rPr>
                <w:rFonts w:ascii="仿宋_GB2312" w:hAnsi="宋体" w:hint="eastAsia"/>
                <w:szCs w:val="21"/>
              </w:rPr>
              <w:t>020-34261366</w:t>
            </w:r>
          </w:p>
          <w:p w:rsidR="00DF2CCD" w:rsidRDefault="00DF50D3" w:rsidP="00DF50D3">
            <w:pPr>
              <w:spacing w:line="276" w:lineRule="auto"/>
              <w:rPr>
                <w:rFonts w:ascii="仿宋_GB2312" w:hAnsi="宋体"/>
                <w:sz w:val="20"/>
              </w:rPr>
            </w:pPr>
            <w:r>
              <w:rPr>
                <w:rFonts w:ascii="仿宋_GB2312" w:hAnsi="宋体" w:hint="eastAsia"/>
                <w:szCs w:val="21"/>
              </w:rPr>
              <w:t>电子邮件：</w:t>
            </w:r>
            <w:r w:rsidRPr="00C371EA">
              <w:rPr>
                <w:rFonts w:ascii="仿宋_GB2312" w:hAnsi="宋体" w:hint="eastAsia"/>
                <w:szCs w:val="21"/>
                <w:lang w:val="en-US"/>
              </w:rPr>
              <w:t>gzhmzl@163.com</w:t>
            </w:r>
          </w:p>
        </w:tc>
        <w:tc>
          <w:tcPr>
            <w:tcW w:w="5256" w:type="dxa"/>
            <w:gridSpan w:val="3"/>
            <w:tcBorders>
              <w:top w:val="single" w:sz="12" w:space="0" w:color="auto"/>
              <w:left w:val="nil"/>
              <w:bottom w:val="single" w:sz="4" w:space="0" w:color="auto"/>
              <w:right w:val="nil"/>
            </w:tcBorders>
          </w:tcPr>
          <w:p w:rsidR="00DF2CCD" w:rsidRDefault="00DF2CCD" w:rsidP="00C35D7C">
            <w:pPr>
              <w:spacing w:beforeLines="50" w:afterLines="50"/>
              <w:rPr>
                <w:rFonts w:ascii="仿宋_GB2312" w:hAnsi="宋体" w:cs="Arial"/>
                <w:szCs w:val="21"/>
              </w:rPr>
            </w:pPr>
            <w:r>
              <w:rPr>
                <w:rFonts w:ascii="仿宋_GB2312" w:hAnsi="宋体" w:cs="Arial" w:hint="eastAsia"/>
                <w:szCs w:val="21"/>
              </w:rPr>
              <w:t>展位号：</w:t>
            </w:r>
            <w:r>
              <w:rPr>
                <w:rFonts w:ascii="仿宋_GB2312" w:hAnsi="宋体" w:cs="Arial" w:hint="eastAsia"/>
                <w:szCs w:val="21"/>
              </w:rPr>
              <w:t>________________________________</w:t>
            </w:r>
          </w:p>
          <w:p w:rsidR="00DF2CCD" w:rsidRDefault="00DF2CCD" w:rsidP="00C35D7C">
            <w:pPr>
              <w:spacing w:beforeLines="50" w:afterLines="50"/>
              <w:rPr>
                <w:rFonts w:ascii="仿宋_GB2312" w:hAnsi="宋体" w:cs="Arial"/>
                <w:szCs w:val="21"/>
              </w:rPr>
            </w:pPr>
            <w:r>
              <w:rPr>
                <w:rFonts w:ascii="仿宋_GB2312" w:hAnsi="宋体" w:cs="Arial" w:hint="eastAsia"/>
                <w:szCs w:val="21"/>
              </w:rPr>
              <w:t>单位名称：</w:t>
            </w:r>
            <w:r>
              <w:rPr>
                <w:rFonts w:ascii="仿宋_GB2312" w:hAnsi="宋体" w:cs="Arial" w:hint="eastAsia"/>
                <w:szCs w:val="21"/>
              </w:rPr>
              <w:t>______________________________</w:t>
            </w:r>
          </w:p>
          <w:p w:rsidR="00DF2CCD" w:rsidRDefault="00DF2CCD" w:rsidP="00C35D7C">
            <w:pPr>
              <w:spacing w:beforeLines="50" w:afterLines="50"/>
              <w:rPr>
                <w:rFonts w:ascii="仿宋_GB2312" w:hAnsi="宋体" w:cs="Arial"/>
                <w:szCs w:val="21"/>
              </w:rPr>
            </w:pPr>
            <w:r>
              <w:rPr>
                <w:rFonts w:ascii="仿宋_GB2312" w:hAnsi="宋体" w:cs="Arial" w:hint="eastAsia"/>
                <w:szCs w:val="21"/>
              </w:rPr>
              <w:t>联系人：</w:t>
            </w:r>
            <w:r>
              <w:rPr>
                <w:rFonts w:ascii="仿宋_GB2312" w:hAnsi="宋体" w:cs="Arial" w:hint="eastAsia"/>
                <w:szCs w:val="21"/>
              </w:rPr>
              <w:t>______________________________</w:t>
            </w:r>
          </w:p>
          <w:p w:rsidR="00DF2CCD" w:rsidRDefault="00DF2CCD" w:rsidP="00C35D7C">
            <w:pPr>
              <w:spacing w:beforeLines="50" w:afterLines="50"/>
              <w:rPr>
                <w:rFonts w:ascii="仿宋_GB2312" w:hAnsi="宋体" w:cs="Arial"/>
                <w:szCs w:val="21"/>
              </w:rPr>
            </w:pPr>
            <w:r>
              <w:rPr>
                <w:rFonts w:ascii="仿宋_GB2312" w:hAnsi="宋体" w:cs="Arial" w:hint="eastAsia"/>
                <w:szCs w:val="21"/>
              </w:rPr>
              <w:t>电话：</w:t>
            </w:r>
            <w:r>
              <w:rPr>
                <w:rFonts w:ascii="仿宋_GB2312" w:hAnsi="宋体" w:cs="Arial" w:hint="eastAsia"/>
                <w:szCs w:val="21"/>
              </w:rPr>
              <w:t>_________________</w:t>
            </w:r>
            <w:r>
              <w:rPr>
                <w:rFonts w:ascii="仿宋_GB2312" w:hAnsi="宋体" w:cs="Arial" w:hint="eastAsia"/>
                <w:szCs w:val="21"/>
              </w:rPr>
              <w:t>传真：</w:t>
            </w:r>
            <w:r>
              <w:rPr>
                <w:rFonts w:ascii="仿宋_GB2312" w:hAnsi="宋体" w:cs="Arial" w:hint="eastAsia"/>
                <w:szCs w:val="21"/>
              </w:rPr>
              <w:t>___________</w:t>
            </w:r>
          </w:p>
          <w:p w:rsidR="00DF2CCD" w:rsidRDefault="00DF2CCD" w:rsidP="00C35D7C">
            <w:pPr>
              <w:spacing w:beforeLines="50" w:afterLines="50"/>
              <w:rPr>
                <w:rFonts w:ascii="仿宋_GB2312" w:hAnsi="宋体"/>
                <w:u w:val="single"/>
              </w:rPr>
            </w:pPr>
            <w:r>
              <w:rPr>
                <w:rFonts w:ascii="仿宋_GB2312" w:hAnsi="宋体" w:cs="Arial" w:hint="eastAsia"/>
                <w:szCs w:val="21"/>
              </w:rPr>
              <w:t>电子邮件：</w:t>
            </w:r>
            <w:r>
              <w:rPr>
                <w:rFonts w:ascii="仿宋_GB2312" w:hAnsi="宋体" w:cs="Arial" w:hint="eastAsia"/>
                <w:szCs w:val="21"/>
              </w:rPr>
              <w:t>______________________________</w:t>
            </w:r>
          </w:p>
        </w:tc>
      </w:tr>
    </w:tbl>
    <w:p w:rsidR="00DF2CCD" w:rsidRDefault="00DF2CCD" w:rsidP="00DF2CCD">
      <w:pPr>
        <w:tabs>
          <w:tab w:val="left" w:pos="720"/>
          <w:tab w:val="left" w:pos="5355"/>
        </w:tabs>
        <w:spacing w:line="360" w:lineRule="auto"/>
        <w:ind w:firstLine="480"/>
        <w:rPr>
          <w:rFonts w:ascii="仿宋_GB2312" w:hAnsi="华文宋体"/>
          <w:sz w:val="24"/>
        </w:rPr>
      </w:pPr>
      <w:r>
        <w:rPr>
          <w:rFonts w:ascii="仿宋_GB2312" w:hAnsi="华文宋体" w:hint="eastAsia"/>
          <w:sz w:val="24"/>
        </w:rPr>
        <w:t>为配合中国对外贸易中心（集团）（以下简称“展馆方”）做好广交会展馆展览展位安全用电管理工作，明确责任、规范管理、确保安全，营造用电安全可靠的展览环境，根据《广交会展馆安全用电管理规定》（以下简称《规定》），本单位作为博览会（展位号：）的使用单位，与该展位施工承建商特向展馆方承诺：</w:t>
      </w:r>
    </w:p>
    <w:p w:rsidR="00DF2CCD" w:rsidRDefault="00DF2CCD" w:rsidP="00DF2CCD">
      <w:pPr>
        <w:tabs>
          <w:tab w:val="left" w:pos="720"/>
          <w:tab w:val="left" w:pos="5355"/>
        </w:tabs>
        <w:spacing w:line="360" w:lineRule="auto"/>
        <w:ind w:firstLine="480"/>
        <w:rPr>
          <w:rFonts w:ascii="仿宋_GB2312" w:hAnsi="华文宋体"/>
          <w:sz w:val="24"/>
        </w:rPr>
      </w:pPr>
      <w:r>
        <w:rPr>
          <w:rFonts w:ascii="仿宋_GB2312" w:hAnsi="华文宋体" w:hint="eastAsia"/>
          <w:sz w:val="24"/>
        </w:rPr>
        <w:t>一、严格遵守《规定》，对筹撤展及开展期间因电气违章安装或违章用电所引起的一切后果承担直接责任；承担相应的经济和法律责任。</w:t>
      </w:r>
    </w:p>
    <w:p w:rsidR="00DF2CCD" w:rsidRDefault="00DF2CCD" w:rsidP="00DF2CCD">
      <w:pPr>
        <w:tabs>
          <w:tab w:val="left" w:pos="720"/>
          <w:tab w:val="left" w:pos="5355"/>
        </w:tabs>
        <w:spacing w:line="360" w:lineRule="auto"/>
        <w:ind w:firstLine="480"/>
        <w:rPr>
          <w:rFonts w:ascii="仿宋_GB2312" w:hAnsi="华文宋体"/>
          <w:sz w:val="24"/>
        </w:rPr>
      </w:pPr>
      <w:r>
        <w:rPr>
          <w:rFonts w:ascii="仿宋_GB2312" w:hAnsi="华文宋体" w:hint="eastAsia"/>
          <w:sz w:val="24"/>
        </w:rPr>
        <w:t>二、指定专人负责本展位在展览筹撤展及开展期间的用电安全保障，做好筹撤展及展出期间的现场值班维护，及时消除用电安全隐患，确保展位安全。</w:t>
      </w:r>
    </w:p>
    <w:p w:rsidR="00DF2CCD" w:rsidRDefault="00DF2CCD" w:rsidP="00DF2CCD">
      <w:pPr>
        <w:tabs>
          <w:tab w:val="left" w:pos="720"/>
          <w:tab w:val="left" w:pos="5355"/>
        </w:tabs>
        <w:spacing w:line="360" w:lineRule="auto"/>
        <w:ind w:firstLine="480"/>
        <w:rPr>
          <w:rFonts w:ascii="仿宋_GB2312" w:hAnsi="华文宋体"/>
          <w:sz w:val="24"/>
        </w:rPr>
      </w:pPr>
      <w:r>
        <w:rPr>
          <w:rFonts w:ascii="仿宋_GB2312" w:hAnsi="华文宋体" w:hint="eastAsia"/>
          <w:sz w:val="24"/>
        </w:rPr>
        <w:t>三、服从展馆方有关部门的监督管理，切实落实用电安全和整改的措施。</w:t>
      </w:r>
    </w:p>
    <w:p w:rsidR="00DF2CCD" w:rsidRDefault="00DF2CCD" w:rsidP="00DF2CCD">
      <w:pPr>
        <w:tabs>
          <w:tab w:val="left" w:pos="720"/>
          <w:tab w:val="left" w:pos="5355"/>
        </w:tabs>
        <w:spacing w:line="360" w:lineRule="auto"/>
        <w:ind w:firstLine="480"/>
        <w:rPr>
          <w:rFonts w:ascii="仿宋_GB2312" w:hAnsi="华文宋体"/>
          <w:sz w:val="24"/>
        </w:rPr>
      </w:pPr>
      <w:r>
        <w:rPr>
          <w:rFonts w:ascii="仿宋_GB2312" w:hAnsi="华文宋体" w:hint="eastAsia"/>
          <w:sz w:val="24"/>
        </w:rPr>
        <w:t>本承诺书一式四份，展馆方执两份、参展商单位和施工承建商各执一份，自加盖公章并签字之日起生效。</w:t>
      </w:r>
    </w:p>
    <w:p w:rsidR="00DF2CCD" w:rsidRDefault="00DF2CCD" w:rsidP="00DF2CCD">
      <w:pPr>
        <w:tabs>
          <w:tab w:val="left" w:pos="720"/>
          <w:tab w:val="left" w:pos="5355"/>
        </w:tabs>
        <w:spacing w:line="360" w:lineRule="auto"/>
        <w:ind w:firstLine="480"/>
        <w:rPr>
          <w:rFonts w:ascii="仿宋_GB2312" w:hAnsi="华文宋体"/>
          <w:sz w:val="24"/>
        </w:rPr>
      </w:pPr>
      <w:r>
        <w:rPr>
          <w:rFonts w:ascii="仿宋_GB2312" w:hAnsi="华文宋体" w:hint="eastAsia"/>
          <w:sz w:val="24"/>
        </w:rPr>
        <w:t>本承诺书是《展位用电申报表》的必要附件。</w:t>
      </w:r>
    </w:p>
    <w:p w:rsidR="00DF2CCD" w:rsidRDefault="00DF2CCD" w:rsidP="00DF2CCD">
      <w:pPr>
        <w:tabs>
          <w:tab w:val="left" w:pos="720"/>
          <w:tab w:val="left" w:pos="5355"/>
        </w:tabs>
        <w:spacing w:line="360" w:lineRule="auto"/>
        <w:rPr>
          <w:rFonts w:ascii="仿宋_GB2312" w:hAnsi="华文宋体"/>
          <w:sz w:val="24"/>
        </w:rPr>
      </w:pPr>
    </w:p>
    <w:p w:rsidR="00DF2CCD" w:rsidRDefault="00DF2CCD" w:rsidP="00DF2CCD">
      <w:pPr>
        <w:tabs>
          <w:tab w:val="left" w:pos="720"/>
          <w:tab w:val="left" w:pos="5355"/>
        </w:tabs>
        <w:spacing w:line="360" w:lineRule="auto"/>
        <w:rPr>
          <w:rFonts w:ascii="仿宋_GB2312" w:hAnsi="华文宋体"/>
          <w:sz w:val="24"/>
        </w:rPr>
      </w:pPr>
    </w:p>
    <w:p w:rsidR="00DF2CCD" w:rsidRDefault="00DF2CCD" w:rsidP="00DF2CCD">
      <w:pPr>
        <w:tabs>
          <w:tab w:val="left" w:pos="720"/>
          <w:tab w:val="left" w:pos="5355"/>
        </w:tabs>
        <w:spacing w:line="360" w:lineRule="auto"/>
        <w:rPr>
          <w:rFonts w:ascii="仿宋_GB2312" w:hAnsi="华文宋体"/>
          <w:sz w:val="24"/>
        </w:rPr>
      </w:pPr>
    </w:p>
    <w:p w:rsidR="00DF2CCD" w:rsidRDefault="00DF2CCD" w:rsidP="00DF2CCD">
      <w:pPr>
        <w:tabs>
          <w:tab w:val="left" w:pos="720"/>
          <w:tab w:val="left" w:pos="5355"/>
        </w:tabs>
        <w:spacing w:line="360" w:lineRule="auto"/>
        <w:ind w:firstLine="480"/>
        <w:rPr>
          <w:rFonts w:ascii="仿宋_GB2312" w:hAnsi="华文宋体"/>
          <w:sz w:val="24"/>
        </w:rPr>
      </w:pPr>
      <w:r>
        <w:rPr>
          <w:rFonts w:ascii="仿宋_GB2312" w:hAnsi="华文宋体" w:hint="eastAsia"/>
          <w:sz w:val="24"/>
        </w:rPr>
        <w:t>参展商：</w:t>
      </w:r>
      <w:r w:rsidR="00281195">
        <w:rPr>
          <w:rFonts w:ascii="仿宋_GB2312" w:hAnsi="华文宋体" w:hint="eastAsia"/>
          <w:sz w:val="24"/>
        </w:rPr>
        <w:t xml:space="preserve">                                 </w:t>
      </w:r>
      <w:r>
        <w:rPr>
          <w:rFonts w:ascii="仿宋_GB2312" w:hAnsi="华文宋体" w:hint="eastAsia"/>
          <w:sz w:val="24"/>
        </w:rPr>
        <w:t>展位承建商：</w:t>
      </w:r>
    </w:p>
    <w:p w:rsidR="00DF2CCD" w:rsidRDefault="00DF2CCD" w:rsidP="00DF2CCD">
      <w:pPr>
        <w:spacing w:line="360" w:lineRule="auto"/>
        <w:ind w:firstLine="480"/>
        <w:rPr>
          <w:rFonts w:ascii="仿宋_GB2312" w:hAnsi="华文宋体"/>
          <w:sz w:val="24"/>
        </w:rPr>
      </w:pPr>
      <w:r>
        <w:rPr>
          <w:rFonts w:ascii="仿宋_GB2312" w:hAnsi="华文宋体" w:hint="eastAsia"/>
          <w:sz w:val="24"/>
        </w:rPr>
        <w:t>（公章）</w:t>
      </w:r>
      <w:r w:rsidR="00281195">
        <w:rPr>
          <w:rFonts w:ascii="仿宋_GB2312" w:hAnsi="华文宋体" w:hint="eastAsia"/>
          <w:sz w:val="24"/>
        </w:rPr>
        <w:t xml:space="preserve">                                </w:t>
      </w:r>
      <w:r>
        <w:rPr>
          <w:rFonts w:ascii="仿宋_GB2312" w:hAnsi="华文宋体" w:hint="eastAsia"/>
          <w:sz w:val="24"/>
        </w:rPr>
        <w:t>（公章）</w:t>
      </w:r>
    </w:p>
    <w:p w:rsidR="00DF2CCD" w:rsidRDefault="00DF2CCD" w:rsidP="00DF2CCD">
      <w:pPr>
        <w:spacing w:line="360" w:lineRule="auto"/>
        <w:ind w:firstLine="480"/>
        <w:rPr>
          <w:rFonts w:ascii="仿宋_GB2312" w:hAnsi="华文宋体"/>
          <w:sz w:val="24"/>
        </w:rPr>
      </w:pPr>
      <w:r>
        <w:rPr>
          <w:rFonts w:ascii="仿宋_GB2312" w:hAnsi="华文宋体" w:hint="eastAsia"/>
          <w:sz w:val="24"/>
        </w:rPr>
        <w:t>法定代表人或安全责任人（签名）：</w:t>
      </w:r>
      <w:r w:rsidR="00281195">
        <w:rPr>
          <w:rFonts w:ascii="仿宋_GB2312" w:hAnsi="华文宋体" w:hint="eastAsia"/>
          <w:sz w:val="24"/>
        </w:rPr>
        <w:t xml:space="preserve">        </w:t>
      </w:r>
      <w:r>
        <w:rPr>
          <w:rFonts w:ascii="仿宋_GB2312" w:hAnsi="华文宋体" w:hint="eastAsia"/>
          <w:sz w:val="24"/>
        </w:rPr>
        <w:t>法定代表人或安全责任人（签名）：</w:t>
      </w:r>
    </w:p>
    <w:p w:rsidR="00DF2CCD" w:rsidRDefault="00DF2CCD" w:rsidP="00DF2CCD">
      <w:pPr>
        <w:spacing w:line="360" w:lineRule="auto"/>
        <w:ind w:firstLine="480"/>
        <w:rPr>
          <w:rFonts w:ascii="仿宋_GB2312" w:hAnsi="华文宋体"/>
          <w:sz w:val="24"/>
        </w:rPr>
      </w:pPr>
      <w:r>
        <w:rPr>
          <w:rFonts w:ascii="仿宋_GB2312" w:hAnsi="华文宋体" w:hint="eastAsia"/>
          <w:sz w:val="24"/>
        </w:rPr>
        <w:t>现场安全责任人或现场电工：</w:t>
      </w:r>
      <w:r w:rsidR="00281195">
        <w:rPr>
          <w:rFonts w:ascii="仿宋_GB2312" w:hAnsi="华文宋体" w:hint="eastAsia"/>
          <w:sz w:val="24"/>
        </w:rPr>
        <w:t xml:space="preserve">              </w:t>
      </w:r>
      <w:r>
        <w:rPr>
          <w:rFonts w:ascii="仿宋_GB2312" w:hAnsi="华文宋体" w:hint="eastAsia"/>
          <w:sz w:val="24"/>
        </w:rPr>
        <w:t>现场安全责任人或现场电工：</w:t>
      </w:r>
    </w:p>
    <w:p w:rsidR="00DF2CCD" w:rsidRDefault="00DF2CCD" w:rsidP="00DF2CCD">
      <w:pPr>
        <w:spacing w:line="360" w:lineRule="auto"/>
        <w:ind w:firstLine="480"/>
        <w:rPr>
          <w:rFonts w:ascii="仿宋_GB2312" w:hAnsi="华文宋体"/>
          <w:sz w:val="24"/>
        </w:rPr>
      </w:pPr>
      <w:r>
        <w:rPr>
          <w:rFonts w:ascii="仿宋_GB2312" w:hAnsi="华文宋体" w:hint="eastAsia"/>
          <w:sz w:val="24"/>
        </w:rPr>
        <w:t>联系电话：联系电话：</w:t>
      </w:r>
    </w:p>
    <w:p w:rsidR="00DF2CCD" w:rsidRDefault="00DF2CCD" w:rsidP="00DF2CCD">
      <w:pPr>
        <w:spacing w:line="360" w:lineRule="auto"/>
        <w:ind w:firstLine="480"/>
        <w:rPr>
          <w:rFonts w:ascii="仿宋_GB2312" w:hAnsi="华文宋体"/>
          <w:sz w:val="24"/>
        </w:rPr>
      </w:pPr>
      <w:r>
        <w:rPr>
          <w:rFonts w:ascii="仿宋_GB2312" w:hAnsi="华文宋体" w:hint="eastAsia"/>
          <w:sz w:val="24"/>
        </w:rPr>
        <w:t>日期：</w:t>
      </w:r>
      <w:r w:rsidR="00281195">
        <w:rPr>
          <w:rFonts w:ascii="仿宋_GB2312" w:hAnsi="华文宋体" w:hint="eastAsia"/>
          <w:sz w:val="24"/>
        </w:rPr>
        <w:t xml:space="preserve">   </w:t>
      </w:r>
      <w:r>
        <w:rPr>
          <w:rFonts w:ascii="仿宋_GB2312" w:hAnsi="华文宋体" w:hint="eastAsia"/>
          <w:sz w:val="24"/>
        </w:rPr>
        <w:t>年</w:t>
      </w:r>
      <w:r w:rsidR="00281195">
        <w:rPr>
          <w:rFonts w:ascii="仿宋_GB2312" w:hAnsi="华文宋体" w:hint="eastAsia"/>
          <w:sz w:val="24"/>
        </w:rPr>
        <w:t xml:space="preserve">  </w:t>
      </w:r>
      <w:r>
        <w:rPr>
          <w:rFonts w:ascii="仿宋_GB2312" w:hAnsi="华文宋体" w:hint="eastAsia"/>
          <w:sz w:val="24"/>
        </w:rPr>
        <w:t>月</w:t>
      </w:r>
      <w:r w:rsidR="00281195">
        <w:rPr>
          <w:rFonts w:ascii="仿宋_GB2312" w:hAnsi="华文宋体" w:hint="eastAsia"/>
          <w:sz w:val="24"/>
        </w:rPr>
        <w:t xml:space="preserve">   </w:t>
      </w:r>
      <w:r>
        <w:rPr>
          <w:rFonts w:ascii="仿宋_GB2312" w:hAnsi="华文宋体" w:hint="eastAsia"/>
          <w:sz w:val="24"/>
        </w:rPr>
        <w:t>日</w:t>
      </w:r>
      <w:r w:rsidR="00281195">
        <w:rPr>
          <w:rFonts w:ascii="仿宋_GB2312" w:hAnsi="华文宋体" w:hint="eastAsia"/>
          <w:sz w:val="24"/>
        </w:rPr>
        <w:t xml:space="preserve">                    </w:t>
      </w:r>
      <w:r>
        <w:rPr>
          <w:rFonts w:ascii="仿宋_GB2312" w:hAnsi="华文宋体" w:hint="eastAsia"/>
          <w:sz w:val="24"/>
        </w:rPr>
        <w:t>日期：</w:t>
      </w:r>
      <w:r w:rsidR="00281195">
        <w:rPr>
          <w:rFonts w:ascii="仿宋_GB2312" w:hAnsi="华文宋体" w:hint="eastAsia"/>
          <w:sz w:val="24"/>
        </w:rPr>
        <w:t xml:space="preserve">  </w:t>
      </w:r>
      <w:r>
        <w:rPr>
          <w:rFonts w:ascii="仿宋_GB2312" w:hAnsi="华文宋体" w:hint="eastAsia"/>
          <w:sz w:val="24"/>
        </w:rPr>
        <w:t>年</w:t>
      </w:r>
      <w:r w:rsidR="00281195">
        <w:rPr>
          <w:rFonts w:ascii="仿宋_GB2312" w:hAnsi="华文宋体" w:hint="eastAsia"/>
          <w:sz w:val="24"/>
        </w:rPr>
        <w:t xml:space="preserve">  </w:t>
      </w:r>
      <w:r>
        <w:rPr>
          <w:rFonts w:ascii="仿宋_GB2312" w:hAnsi="华文宋体" w:hint="eastAsia"/>
          <w:sz w:val="24"/>
        </w:rPr>
        <w:t>月</w:t>
      </w:r>
      <w:r w:rsidR="00281195">
        <w:rPr>
          <w:rFonts w:ascii="仿宋_GB2312" w:hAnsi="华文宋体" w:hint="eastAsia"/>
          <w:sz w:val="24"/>
        </w:rPr>
        <w:t xml:space="preserve">   </w:t>
      </w:r>
      <w:r>
        <w:rPr>
          <w:rFonts w:ascii="仿宋_GB2312" w:hAnsi="华文宋体" w:hint="eastAsia"/>
          <w:sz w:val="24"/>
        </w:rPr>
        <w:t>日</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3"/>
        <w:gridCol w:w="2523"/>
        <w:gridCol w:w="3971"/>
        <w:gridCol w:w="1483"/>
      </w:tblGrid>
      <w:tr w:rsidR="005B3698" w:rsidTr="00DF2CCD">
        <w:trPr>
          <w:cantSplit/>
        </w:trPr>
        <w:tc>
          <w:tcPr>
            <w:tcW w:w="1743" w:type="dxa"/>
            <w:tcBorders>
              <w:top w:val="nil"/>
              <w:left w:val="nil"/>
              <w:bottom w:val="single" w:sz="12" w:space="0" w:color="auto"/>
              <w:right w:val="nil"/>
            </w:tcBorders>
            <w:vAlign w:val="center"/>
          </w:tcPr>
          <w:p w:rsidR="005B3698" w:rsidRDefault="005B3698" w:rsidP="005B3698">
            <w:pPr>
              <w:pageBreakBefore/>
              <w:jc w:val="center"/>
              <w:rPr>
                <w:rFonts w:ascii="仿宋_GB2312" w:hAnsi="宋体"/>
                <w:b/>
                <w:sz w:val="28"/>
                <w:szCs w:val="28"/>
              </w:rPr>
            </w:pPr>
            <w:r>
              <w:rPr>
                <w:rFonts w:ascii="仿宋_GB2312" w:hAnsi="宋体" w:cs="Arial" w:hint="eastAsia"/>
                <w:b/>
                <w:bCs/>
                <w:sz w:val="28"/>
                <w:szCs w:val="28"/>
              </w:rPr>
              <w:lastRenderedPageBreak/>
              <w:t>特装展位</w:t>
            </w:r>
          </w:p>
        </w:tc>
        <w:tc>
          <w:tcPr>
            <w:tcW w:w="6494" w:type="dxa"/>
            <w:gridSpan w:val="2"/>
            <w:tcBorders>
              <w:top w:val="nil"/>
              <w:left w:val="nil"/>
              <w:bottom w:val="single" w:sz="12" w:space="0" w:color="auto"/>
              <w:right w:val="nil"/>
            </w:tcBorders>
          </w:tcPr>
          <w:p w:rsidR="005B3698" w:rsidRDefault="005B3698" w:rsidP="005B3698">
            <w:pPr>
              <w:pageBreakBefore/>
              <w:jc w:val="center"/>
              <w:rPr>
                <w:rFonts w:ascii="仿宋_GB2312" w:hAnsi="宋体"/>
                <w:b/>
                <w:sz w:val="28"/>
                <w:szCs w:val="28"/>
              </w:rPr>
            </w:pPr>
            <w:r>
              <w:rPr>
                <w:rFonts w:ascii="仿宋_GB2312" w:hAnsi="宋体" w:hint="eastAsia"/>
                <w:b/>
                <w:sz w:val="28"/>
                <w:szCs w:val="28"/>
              </w:rPr>
              <w:t>截止日期：</w:t>
            </w:r>
            <w:r>
              <w:rPr>
                <w:rFonts w:ascii="仿宋_GB2312" w:hAnsi="宋体" w:hint="eastAsia"/>
                <w:b/>
                <w:sz w:val="28"/>
                <w:szCs w:val="28"/>
              </w:rPr>
              <w:t>2020</w:t>
            </w:r>
            <w:r>
              <w:rPr>
                <w:rFonts w:ascii="仿宋_GB2312" w:hAnsi="宋体" w:hint="eastAsia"/>
                <w:b/>
                <w:sz w:val="28"/>
                <w:szCs w:val="28"/>
              </w:rPr>
              <w:t>年</w:t>
            </w:r>
            <w:r w:rsidR="00EC62D6">
              <w:rPr>
                <w:rFonts w:ascii="仿宋_GB2312" w:hAnsi="宋体" w:hint="eastAsia"/>
                <w:b/>
                <w:sz w:val="28"/>
                <w:szCs w:val="28"/>
              </w:rPr>
              <w:t>9</w:t>
            </w:r>
            <w:r>
              <w:rPr>
                <w:rFonts w:ascii="仿宋_GB2312" w:hAnsi="宋体" w:hint="eastAsia"/>
                <w:b/>
                <w:sz w:val="28"/>
                <w:szCs w:val="28"/>
              </w:rPr>
              <w:t>月</w:t>
            </w:r>
            <w:r>
              <w:rPr>
                <w:rFonts w:ascii="仿宋_GB2312" w:hAnsi="宋体" w:hint="eastAsia"/>
                <w:b/>
                <w:sz w:val="28"/>
                <w:szCs w:val="28"/>
              </w:rPr>
              <w:t>1</w:t>
            </w:r>
            <w:r w:rsidR="00EC62D6">
              <w:rPr>
                <w:rFonts w:ascii="仿宋_GB2312" w:hAnsi="宋体" w:hint="eastAsia"/>
                <w:b/>
                <w:sz w:val="28"/>
                <w:szCs w:val="28"/>
              </w:rPr>
              <w:t>5</w:t>
            </w:r>
            <w:r>
              <w:rPr>
                <w:rFonts w:ascii="仿宋_GB2312" w:hAnsi="宋体" w:hint="eastAsia"/>
                <w:b/>
                <w:sz w:val="28"/>
                <w:szCs w:val="28"/>
              </w:rPr>
              <w:t>日</w:t>
            </w:r>
          </w:p>
          <w:p w:rsidR="005B3698" w:rsidRDefault="005B3698" w:rsidP="005B3698">
            <w:pPr>
              <w:pStyle w:val="aa"/>
              <w:jc w:val="center"/>
              <w:rPr>
                <w:rFonts w:ascii="仿宋_GB2312" w:eastAsia="仿宋_GB2312" w:hAnsi="宋体"/>
                <w:b/>
                <w:sz w:val="28"/>
                <w:szCs w:val="28"/>
              </w:rPr>
            </w:pPr>
            <w:bookmarkStart w:id="32" w:name="_Toc16152138"/>
            <w:bookmarkStart w:id="33" w:name="_Toc48914496"/>
            <w:r>
              <w:rPr>
                <w:rFonts w:ascii="仿宋_GB2312" w:eastAsia="仿宋_GB2312" w:hAnsi="宋体" w:hint="eastAsia"/>
                <w:b/>
                <w:sz w:val="28"/>
                <w:szCs w:val="28"/>
              </w:rPr>
              <w:t>施工单位进场人员名单</w:t>
            </w:r>
            <w:bookmarkEnd w:id="32"/>
            <w:bookmarkEnd w:id="33"/>
          </w:p>
        </w:tc>
        <w:tc>
          <w:tcPr>
            <w:tcW w:w="1483" w:type="dxa"/>
            <w:tcBorders>
              <w:top w:val="nil"/>
              <w:left w:val="nil"/>
              <w:bottom w:val="single" w:sz="12" w:space="0" w:color="auto"/>
              <w:right w:val="nil"/>
            </w:tcBorders>
            <w:vAlign w:val="center"/>
          </w:tcPr>
          <w:p w:rsidR="005B3698" w:rsidRDefault="005B3698" w:rsidP="00DF2CCD">
            <w:pPr>
              <w:pageBreakBefore/>
              <w:jc w:val="center"/>
              <w:rPr>
                <w:rFonts w:ascii="仿宋_GB2312" w:hAnsi="宋体" w:cs="Arial"/>
                <w:b/>
                <w:bCs/>
                <w:sz w:val="36"/>
                <w:szCs w:val="36"/>
              </w:rPr>
            </w:pPr>
            <w:r>
              <w:rPr>
                <w:rFonts w:ascii="仿宋_GB2312" w:hAnsi="宋体" w:cs="Arial" w:hint="eastAsia"/>
                <w:b/>
                <w:bCs/>
                <w:sz w:val="36"/>
                <w:szCs w:val="36"/>
              </w:rPr>
              <w:t>附表</w:t>
            </w:r>
            <w:r w:rsidR="00DF2CCD">
              <w:rPr>
                <w:rFonts w:ascii="仿宋_GB2312" w:hAnsi="宋体" w:cs="Arial" w:hint="eastAsia"/>
                <w:b/>
                <w:bCs/>
                <w:sz w:val="36"/>
                <w:szCs w:val="36"/>
              </w:rPr>
              <w:t>6</w:t>
            </w:r>
          </w:p>
        </w:tc>
      </w:tr>
      <w:tr w:rsidR="005B3698" w:rsidTr="00DF2CCD">
        <w:tc>
          <w:tcPr>
            <w:tcW w:w="4266" w:type="dxa"/>
            <w:gridSpan w:val="2"/>
            <w:tcBorders>
              <w:top w:val="single" w:sz="12" w:space="0" w:color="auto"/>
              <w:left w:val="nil"/>
              <w:bottom w:val="single" w:sz="4" w:space="0" w:color="auto"/>
              <w:right w:val="single" w:sz="4" w:space="0" w:color="auto"/>
            </w:tcBorders>
          </w:tcPr>
          <w:p w:rsidR="00DF50D3" w:rsidRDefault="00DF50D3" w:rsidP="00DF50D3">
            <w:pPr>
              <w:spacing w:line="400" w:lineRule="exact"/>
              <w:rPr>
                <w:rFonts w:ascii="仿宋_GB2312" w:hAnsi="宋体"/>
                <w:b/>
                <w:szCs w:val="21"/>
              </w:rPr>
            </w:pPr>
            <w:r>
              <w:rPr>
                <w:rFonts w:ascii="仿宋_GB2312" w:hAnsi="宋体" w:hint="eastAsia"/>
                <w:b/>
                <w:szCs w:val="21"/>
              </w:rPr>
              <w:t>请填写完整并回执：</w:t>
            </w:r>
          </w:p>
          <w:p w:rsidR="00DF50D3" w:rsidRDefault="00DF50D3" w:rsidP="00DF50D3">
            <w:pPr>
              <w:spacing w:line="276" w:lineRule="auto"/>
              <w:rPr>
                <w:rFonts w:ascii="仿宋_GB2312" w:hAnsi="宋体"/>
                <w:szCs w:val="21"/>
              </w:rPr>
            </w:pPr>
            <w:r>
              <w:rPr>
                <w:rFonts w:ascii="仿宋_GB2312" w:hAnsi="宋体" w:hint="eastAsia"/>
                <w:szCs w:val="21"/>
              </w:rPr>
              <w:t>海丝博览会主场承建商</w:t>
            </w:r>
          </w:p>
          <w:p w:rsidR="00DF50D3" w:rsidRDefault="00DF50D3" w:rsidP="00DF50D3">
            <w:pPr>
              <w:spacing w:line="276" w:lineRule="auto"/>
              <w:rPr>
                <w:rFonts w:ascii="仿宋_GB2312" w:hAnsi="宋体"/>
                <w:szCs w:val="21"/>
              </w:rPr>
            </w:pPr>
            <w:r>
              <w:rPr>
                <w:rFonts w:ascii="仿宋_GB2312" w:hAnsi="宋体" w:hint="eastAsia"/>
                <w:szCs w:val="21"/>
              </w:rPr>
              <w:t>联系人：</w:t>
            </w:r>
            <w:r>
              <w:rPr>
                <w:rFonts w:ascii="仿宋_GB2312" w:hAnsi="宋体" w:hint="eastAsia"/>
                <w:szCs w:val="21"/>
                <w:lang w:val="en-US"/>
              </w:rPr>
              <w:t>陈先生</w:t>
            </w:r>
          </w:p>
          <w:p w:rsidR="00DF50D3" w:rsidRDefault="00DF50D3" w:rsidP="00DF50D3">
            <w:pPr>
              <w:spacing w:line="276" w:lineRule="auto"/>
              <w:rPr>
                <w:rFonts w:ascii="仿宋_GB2312" w:hAnsi="宋体"/>
                <w:szCs w:val="21"/>
              </w:rPr>
            </w:pPr>
            <w:r>
              <w:rPr>
                <w:rFonts w:ascii="仿宋_GB2312" w:hAnsi="宋体" w:hint="eastAsia"/>
                <w:szCs w:val="21"/>
              </w:rPr>
              <w:t>电话：</w:t>
            </w:r>
            <w:r>
              <w:rPr>
                <w:rFonts w:ascii="仿宋_GB2312" w:hAnsi="宋体" w:hint="eastAsia"/>
                <w:szCs w:val="21"/>
                <w:lang w:val="en-US"/>
              </w:rPr>
              <w:t>18122732215</w:t>
            </w:r>
          </w:p>
          <w:p w:rsidR="00DF50D3" w:rsidRDefault="00DF50D3" w:rsidP="00DF50D3">
            <w:pPr>
              <w:spacing w:line="276" w:lineRule="auto"/>
              <w:rPr>
                <w:rFonts w:ascii="仿宋_GB2312" w:hAnsi="宋体"/>
                <w:szCs w:val="21"/>
              </w:rPr>
            </w:pPr>
            <w:r>
              <w:rPr>
                <w:rFonts w:ascii="仿宋_GB2312" w:hAnsi="宋体" w:hint="eastAsia"/>
                <w:szCs w:val="21"/>
              </w:rPr>
              <w:t>传真：</w:t>
            </w:r>
            <w:r>
              <w:rPr>
                <w:rFonts w:ascii="仿宋_GB2312" w:hAnsi="宋体" w:hint="eastAsia"/>
                <w:szCs w:val="21"/>
              </w:rPr>
              <w:t>020-34261366</w:t>
            </w:r>
          </w:p>
          <w:p w:rsidR="005B3698" w:rsidRDefault="00DF50D3" w:rsidP="00DF50D3">
            <w:pPr>
              <w:spacing w:line="276" w:lineRule="auto"/>
              <w:rPr>
                <w:rFonts w:ascii="仿宋_GB2312" w:hAnsi="宋体"/>
                <w:sz w:val="20"/>
              </w:rPr>
            </w:pPr>
            <w:r>
              <w:rPr>
                <w:rFonts w:ascii="仿宋_GB2312" w:hAnsi="宋体" w:hint="eastAsia"/>
                <w:szCs w:val="21"/>
              </w:rPr>
              <w:t>电子邮件：</w:t>
            </w:r>
            <w:r w:rsidRPr="00C371EA">
              <w:rPr>
                <w:rFonts w:ascii="仿宋_GB2312" w:hAnsi="宋体" w:hint="eastAsia"/>
                <w:szCs w:val="21"/>
                <w:lang w:val="en-US"/>
              </w:rPr>
              <w:t>gzhmzl@163.com</w:t>
            </w:r>
          </w:p>
        </w:tc>
        <w:tc>
          <w:tcPr>
            <w:tcW w:w="5454" w:type="dxa"/>
            <w:gridSpan w:val="2"/>
            <w:tcBorders>
              <w:top w:val="single" w:sz="12" w:space="0" w:color="auto"/>
              <w:left w:val="nil"/>
              <w:bottom w:val="single" w:sz="4" w:space="0" w:color="auto"/>
              <w:right w:val="nil"/>
            </w:tcBorders>
          </w:tcPr>
          <w:p w:rsidR="005B3698" w:rsidRDefault="005B3698" w:rsidP="00C35D7C">
            <w:pPr>
              <w:spacing w:beforeLines="50" w:afterLines="50"/>
              <w:rPr>
                <w:rFonts w:ascii="仿宋_GB2312" w:hAnsi="宋体" w:cs="Arial"/>
                <w:szCs w:val="21"/>
              </w:rPr>
            </w:pPr>
            <w:r>
              <w:rPr>
                <w:rFonts w:ascii="仿宋_GB2312" w:hAnsi="宋体" w:cs="Arial" w:hint="eastAsia"/>
                <w:szCs w:val="21"/>
              </w:rPr>
              <w:t>展位号：</w:t>
            </w:r>
            <w:r>
              <w:rPr>
                <w:rFonts w:ascii="仿宋_GB2312" w:hAnsi="宋体" w:cs="Arial" w:hint="eastAsia"/>
                <w:szCs w:val="21"/>
              </w:rPr>
              <w:t>________________________________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单位名称：</w:t>
            </w:r>
            <w:r>
              <w:rPr>
                <w:rFonts w:ascii="仿宋_GB2312" w:hAnsi="宋体" w:cs="Arial" w:hint="eastAsia"/>
                <w:szCs w:val="21"/>
              </w:rPr>
              <w:t>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联系人：</w:t>
            </w:r>
            <w:r>
              <w:rPr>
                <w:rFonts w:ascii="仿宋_GB2312" w:hAnsi="宋体" w:cs="Arial" w:hint="eastAsia"/>
                <w:szCs w:val="21"/>
              </w:rPr>
              <w:t>______________________________</w:t>
            </w:r>
          </w:p>
          <w:p w:rsidR="005B3698" w:rsidRDefault="005B3698" w:rsidP="00C35D7C">
            <w:pPr>
              <w:spacing w:beforeLines="50" w:afterLines="50"/>
              <w:rPr>
                <w:rFonts w:ascii="仿宋_GB2312" w:hAnsi="宋体" w:cs="Arial"/>
                <w:szCs w:val="21"/>
              </w:rPr>
            </w:pPr>
            <w:r>
              <w:rPr>
                <w:rFonts w:ascii="仿宋_GB2312" w:hAnsi="宋体" w:cs="Arial" w:hint="eastAsia"/>
                <w:szCs w:val="21"/>
              </w:rPr>
              <w:t>电话：</w:t>
            </w:r>
            <w:r>
              <w:rPr>
                <w:rFonts w:ascii="仿宋_GB2312" w:hAnsi="宋体" w:cs="Arial" w:hint="eastAsia"/>
                <w:szCs w:val="21"/>
              </w:rPr>
              <w:t>_________________</w:t>
            </w:r>
            <w:r>
              <w:rPr>
                <w:rFonts w:ascii="仿宋_GB2312" w:hAnsi="宋体" w:cs="Arial" w:hint="eastAsia"/>
                <w:szCs w:val="21"/>
              </w:rPr>
              <w:t>传真：</w:t>
            </w:r>
            <w:r>
              <w:rPr>
                <w:rFonts w:ascii="仿宋_GB2312" w:hAnsi="宋体" w:cs="Arial" w:hint="eastAsia"/>
                <w:szCs w:val="21"/>
              </w:rPr>
              <w:t>___________</w:t>
            </w:r>
          </w:p>
          <w:p w:rsidR="005B3698" w:rsidRDefault="005B3698" w:rsidP="00C35D7C">
            <w:pPr>
              <w:spacing w:beforeLines="50" w:afterLines="50"/>
              <w:rPr>
                <w:rFonts w:ascii="仿宋_GB2312" w:hAnsi="宋体"/>
                <w:u w:val="single"/>
              </w:rPr>
            </w:pPr>
            <w:r>
              <w:rPr>
                <w:rFonts w:ascii="仿宋_GB2312" w:hAnsi="宋体" w:cs="Arial" w:hint="eastAsia"/>
                <w:szCs w:val="21"/>
              </w:rPr>
              <w:t>电子邮件：</w:t>
            </w:r>
            <w:r>
              <w:rPr>
                <w:rFonts w:ascii="仿宋_GB2312" w:hAnsi="宋体" w:cs="Arial" w:hint="eastAsia"/>
                <w:szCs w:val="21"/>
              </w:rPr>
              <w:t>______________________________</w:t>
            </w:r>
          </w:p>
        </w:tc>
      </w:tr>
    </w:tbl>
    <w:p w:rsidR="005B3698" w:rsidRDefault="005B3698" w:rsidP="005B3698">
      <w:pPr>
        <w:spacing w:line="360" w:lineRule="auto"/>
        <w:rPr>
          <w:rFonts w:ascii="Arial" w:hAnsi="Arial"/>
          <w:szCs w:val="21"/>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7"/>
        <w:gridCol w:w="1254"/>
        <w:gridCol w:w="792"/>
        <w:gridCol w:w="1020"/>
        <w:gridCol w:w="3008"/>
        <w:gridCol w:w="1132"/>
        <w:gridCol w:w="1419"/>
      </w:tblGrid>
      <w:tr w:rsidR="005B3698" w:rsidTr="005B3698">
        <w:trPr>
          <w:trHeight w:val="454"/>
          <w:jc w:val="center"/>
        </w:trPr>
        <w:tc>
          <w:tcPr>
            <w:tcW w:w="857" w:type="dxa"/>
            <w:vAlign w:val="center"/>
          </w:tcPr>
          <w:p w:rsidR="005B3698" w:rsidRDefault="005B3698" w:rsidP="005B3698">
            <w:pPr>
              <w:jc w:val="center"/>
              <w:rPr>
                <w:rFonts w:ascii="Arial" w:hAnsi="Arial"/>
                <w:b/>
                <w:szCs w:val="21"/>
              </w:rPr>
            </w:pPr>
            <w:r>
              <w:rPr>
                <w:rFonts w:ascii="Arial" w:hAnsi="Arial" w:hint="eastAsia"/>
                <w:b/>
                <w:szCs w:val="21"/>
              </w:rPr>
              <w:t>序号</w:t>
            </w:r>
          </w:p>
        </w:tc>
        <w:tc>
          <w:tcPr>
            <w:tcW w:w="1254" w:type="dxa"/>
            <w:vAlign w:val="center"/>
          </w:tcPr>
          <w:p w:rsidR="005B3698" w:rsidRDefault="005B3698" w:rsidP="005B3698">
            <w:pPr>
              <w:jc w:val="center"/>
              <w:rPr>
                <w:rFonts w:ascii="Arial" w:hAnsi="Arial"/>
                <w:b/>
                <w:szCs w:val="21"/>
              </w:rPr>
            </w:pPr>
            <w:r>
              <w:rPr>
                <w:rFonts w:ascii="Arial" w:hAnsi="Arial" w:hint="eastAsia"/>
                <w:b/>
                <w:szCs w:val="21"/>
              </w:rPr>
              <w:t>姓名</w:t>
            </w:r>
          </w:p>
        </w:tc>
        <w:tc>
          <w:tcPr>
            <w:tcW w:w="792" w:type="dxa"/>
            <w:vAlign w:val="center"/>
          </w:tcPr>
          <w:p w:rsidR="005B3698" w:rsidRDefault="005B3698" w:rsidP="005B3698">
            <w:pPr>
              <w:jc w:val="center"/>
              <w:rPr>
                <w:rFonts w:ascii="Arial" w:hAnsi="Arial"/>
                <w:b/>
                <w:szCs w:val="21"/>
              </w:rPr>
            </w:pPr>
            <w:r>
              <w:rPr>
                <w:rFonts w:ascii="Arial" w:hAnsi="Arial" w:hint="eastAsia"/>
                <w:b/>
                <w:szCs w:val="21"/>
              </w:rPr>
              <w:t>性别</w:t>
            </w:r>
          </w:p>
        </w:tc>
        <w:tc>
          <w:tcPr>
            <w:tcW w:w="1020" w:type="dxa"/>
            <w:vAlign w:val="center"/>
          </w:tcPr>
          <w:p w:rsidR="005B3698" w:rsidRDefault="005B3698" w:rsidP="005B3698">
            <w:pPr>
              <w:jc w:val="center"/>
              <w:rPr>
                <w:rFonts w:ascii="Arial" w:hAnsi="Arial"/>
                <w:b/>
                <w:szCs w:val="21"/>
              </w:rPr>
            </w:pPr>
            <w:r>
              <w:rPr>
                <w:rFonts w:ascii="Arial" w:hAnsi="Arial" w:hint="eastAsia"/>
                <w:b/>
                <w:szCs w:val="21"/>
              </w:rPr>
              <w:t>职务</w:t>
            </w:r>
          </w:p>
        </w:tc>
        <w:tc>
          <w:tcPr>
            <w:tcW w:w="3008" w:type="dxa"/>
            <w:vAlign w:val="center"/>
          </w:tcPr>
          <w:p w:rsidR="005B3698" w:rsidRDefault="005B3698" w:rsidP="005B3698">
            <w:pPr>
              <w:jc w:val="center"/>
              <w:rPr>
                <w:rFonts w:ascii="Arial" w:hAnsi="Arial"/>
                <w:b/>
                <w:szCs w:val="21"/>
              </w:rPr>
            </w:pPr>
            <w:r>
              <w:rPr>
                <w:rFonts w:ascii="Arial" w:hAnsi="Arial" w:hint="eastAsia"/>
                <w:b/>
                <w:szCs w:val="21"/>
              </w:rPr>
              <w:t>身份证号码</w:t>
            </w:r>
          </w:p>
        </w:tc>
        <w:tc>
          <w:tcPr>
            <w:tcW w:w="1132" w:type="dxa"/>
            <w:vAlign w:val="center"/>
          </w:tcPr>
          <w:p w:rsidR="005B3698" w:rsidRDefault="005B3698" w:rsidP="005B3698">
            <w:pPr>
              <w:jc w:val="center"/>
              <w:rPr>
                <w:rFonts w:ascii="Arial" w:hAnsi="Arial"/>
                <w:b/>
                <w:szCs w:val="21"/>
              </w:rPr>
            </w:pPr>
            <w:r>
              <w:rPr>
                <w:rFonts w:ascii="Arial" w:hAnsi="Arial" w:hint="eastAsia"/>
                <w:b/>
                <w:szCs w:val="21"/>
              </w:rPr>
              <w:t>证件类型</w:t>
            </w:r>
          </w:p>
        </w:tc>
        <w:tc>
          <w:tcPr>
            <w:tcW w:w="1419" w:type="dxa"/>
            <w:vAlign w:val="center"/>
          </w:tcPr>
          <w:p w:rsidR="005B3698" w:rsidRDefault="005B3698" w:rsidP="005B3698">
            <w:pPr>
              <w:jc w:val="center"/>
              <w:rPr>
                <w:rFonts w:ascii="Arial" w:hAnsi="Arial"/>
                <w:b/>
                <w:szCs w:val="21"/>
              </w:rPr>
            </w:pPr>
            <w:r>
              <w:rPr>
                <w:rFonts w:ascii="Arial" w:hAnsi="Arial" w:hint="eastAsia"/>
                <w:b/>
                <w:szCs w:val="21"/>
              </w:rPr>
              <w:t>证件有效期</w:t>
            </w: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r w:rsidR="005B3698" w:rsidTr="005B3698">
        <w:trPr>
          <w:trHeight w:val="454"/>
          <w:jc w:val="center"/>
        </w:trPr>
        <w:tc>
          <w:tcPr>
            <w:tcW w:w="857" w:type="dxa"/>
          </w:tcPr>
          <w:p w:rsidR="005B3698" w:rsidRDefault="005B3698" w:rsidP="005B3698">
            <w:pPr>
              <w:spacing w:line="360" w:lineRule="auto"/>
              <w:ind w:firstLine="420"/>
              <w:rPr>
                <w:rFonts w:ascii="Arial" w:hAnsi="Arial"/>
                <w:szCs w:val="21"/>
              </w:rPr>
            </w:pPr>
          </w:p>
        </w:tc>
        <w:tc>
          <w:tcPr>
            <w:tcW w:w="1254" w:type="dxa"/>
          </w:tcPr>
          <w:p w:rsidR="005B3698" w:rsidRDefault="005B3698" w:rsidP="005B3698">
            <w:pPr>
              <w:spacing w:line="360" w:lineRule="auto"/>
              <w:ind w:firstLine="420"/>
              <w:rPr>
                <w:rFonts w:ascii="Arial" w:hAnsi="Arial"/>
                <w:szCs w:val="21"/>
              </w:rPr>
            </w:pPr>
          </w:p>
        </w:tc>
        <w:tc>
          <w:tcPr>
            <w:tcW w:w="792" w:type="dxa"/>
          </w:tcPr>
          <w:p w:rsidR="005B3698" w:rsidRDefault="005B3698" w:rsidP="005B3698">
            <w:pPr>
              <w:spacing w:line="360" w:lineRule="auto"/>
              <w:ind w:firstLine="420"/>
              <w:rPr>
                <w:rFonts w:ascii="Arial" w:hAnsi="Arial"/>
                <w:szCs w:val="21"/>
              </w:rPr>
            </w:pPr>
          </w:p>
        </w:tc>
        <w:tc>
          <w:tcPr>
            <w:tcW w:w="1020" w:type="dxa"/>
          </w:tcPr>
          <w:p w:rsidR="005B3698" w:rsidRDefault="005B3698" w:rsidP="005B3698">
            <w:pPr>
              <w:spacing w:line="360" w:lineRule="auto"/>
              <w:ind w:firstLine="420"/>
              <w:rPr>
                <w:rFonts w:ascii="Arial" w:hAnsi="Arial"/>
                <w:szCs w:val="21"/>
              </w:rPr>
            </w:pPr>
          </w:p>
        </w:tc>
        <w:tc>
          <w:tcPr>
            <w:tcW w:w="3008" w:type="dxa"/>
          </w:tcPr>
          <w:p w:rsidR="005B3698" w:rsidRDefault="005B3698" w:rsidP="005B3698">
            <w:pPr>
              <w:spacing w:line="360" w:lineRule="auto"/>
              <w:ind w:firstLine="420"/>
              <w:rPr>
                <w:rFonts w:ascii="Arial" w:hAnsi="Arial"/>
                <w:szCs w:val="21"/>
              </w:rPr>
            </w:pPr>
          </w:p>
        </w:tc>
        <w:tc>
          <w:tcPr>
            <w:tcW w:w="1132" w:type="dxa"/>
          </w:tcPr>
          <w:p w:rsidR="005B3698" w:rsidRDefault="005B3698" w:rsidP="005B3698">
            <w:pPr>
              <w:spacing w:line="360" w:lineRule="auto"/>
              <w:ind w:firstLine="420"/>
              <w:rPr>
                <w:rFonts w:ascii="Arial" w:hAnsi="Arial"/>
                <w:szCs w:val="21"/>
              </w:rPr>
            </w:pPr>
          </w:p>
        </w:tc>
        <w:tc>
          <w:tcPr>
            <w:tcW w:w="1419" w:type="dxa"/>
          </w:tcPr>
          <w:p w:rsidR="005B3698" w:rsidRDefault="005B3698" w:rsidP="005B3698">
            <w:pPr>
              <w:spacing w:line="360" w:lineRule="auto"/>
              <w:ind w:firstLine="420"/>
              <w:rPr>
                <w:rFonts w:ascii="Arial" w:hAnsi="Arial"/>
                <w:szCs w:val="21"/>
              </w:rPr>
            </w:pPr>
          </w:p>
        </w:tc>
      </w:tr>
    </w:tbl>
    <w:p w:rsidR="005B3698" w:rsidRDefault="005B3698" w:rsidP="005B3698">
      <w:pPr>
        <w:spacing w:line="360" w:lineRule="auto"/>
        <w:ind w:firstLine="420"/>
        <w:rPr>
          <w:rFonts w:ascii="Arial" w:hAnsi="Arial"/>
          <w:szCs w:val="21"/>
        </w:rPr>
      </w:pPr>
      <w:r>
        <w:rPr>
          <w:rFonts w:ascii="Arial" w:hAnsi="Arial" w:hint="eastAsia"/>
          <w:szCs w:val="21"/>
        </w:rPr>
        <w:t>本单位保证以上人员为本单位员工。若本单位的人员因任何原因在展馆各展区内引起任何后果，我单位愿意承担有关法律责任及赔偿因此所造成的一切损失。</w:t>
      </w:r>
    </w:p>
    <w:p w:rsidR="005B3698" w:rsidRDefault="005B3698" w:rsidP="005B3698">
      <w:pPr>
        <w:spacing w:line="360" w:lineRule="auto"/>
        <w:ind w:firstLine="420"/>
        <w:rPr>
          <w:rFonts w:ascii="Arial" w:hAnsi="Arial"/>
          <w:szCs w:val="21"/>
        </w:rPr>
      </w:pPr>
    </w:p>
    <w:p w:rsidR="005B3698" w:rsidRDefault="005B3698" w:rsidP="005B3698">
      <w:pPr>
        <w:spacing w:line="360" w:lineRule="auto"/>
        <w:ind w:firstLine="420"/>
        <w:jc w:val="center"/>
        <w:rPr>
          <w:rFonts w:ascii="Arial" w:hAnsi="Arial"/>
          <w:szCs w:val="21"/>
        </w:rPr>
      </w:pPr>
      <w:r>
        <w:rPr>
          <w:rFonts w:ascii="Arial" w:hAnsi="Arial" w:hint="eastAsia"/>
          <w:szCs w:val="21"/>
        </w:rPr>
        <w:t>企业签章：</w:t>
      </w:r>
    </w:p>
    <w:p w:rsidR="005B3698" w:rsidRDefault="005B3698" w:rsidP="005B3698">
      <w:pPr>
        <w:spacing w:line="360" w:lineRule="auto"/>
        <w:ind w:firstLine="420"/>
        <w:rPr>
          <w:rFonts w:ascii="Arial" w:hAnsi="Arial"/>
          <w:szCs w:val="21"/>
        </w:rPr>
      </w:pPr>
      <w:r>
        <w:rPr>
          <w:rFonts w:ascii="Arial" w:hAnsi="Arial" w:hint="eastAsia"/>
          <w:szCs w:val="21"/>
        </w:rPr>
        <w:t>年月日</w:t>
      </w:r>
    </w:p>
    <w:p w:rsidR="005B3698" w:rsidRDefault="005B3698" w:rsidP="005B3698">
      <w:pPr>
        <w:numPr>
          <w:ilvl w:val="0"/>
          <w:numId w:val="15"/>
        </w:numPr>
        <w:autoSpaceDE/>
        <w:autoSpaceDN/>
        <w:spacing w:line="360" w:lineRule="auto"/>
        <w:jc w:val="both"/>
        <w:rPr>
          <w:rFonts w:ascii="Arial" w:hAnsi="Arial"/>
          <w:szCs w:val="21"/>
          <w:u w:val="single"/>
        </w:rPr>
      </w:pPr>
      <w:r>
        <w:rPr>
          <w:rFonts w:ascii="Arial" w:hAnsi="Arial" w:hint="eastAsia"/>
          <w:b/>
          <w:szCs w:val="21"/>
          <w:u w:val="single"/>
        </w:rPr>
        <w:t>所有</w:t>
      </w:r>
      <w:r>
        <w:rPr>
          <w:rFonts w:ascii="仿宋_GB2312" w:hint="eastAsia"/>
          <w:b/>
          <w:u w:val="single"/>
        </w:rPr>
        <w:t>进场人员必须佩戴安全帽，否则安检人员有权拒绝其进入展馆。</w:t>
      </w:r>
    </w:p>
    <w:p w:rsidR="005B3698" w:rsidRDefault="005B3698" w:rsidP="005B3698">
      <w:pPr>
        <w:numPr>
          <w:ilvl w:val="0"/>
          <w:numId w:val="15"/>
        </w:numPr>
        <w:autoSpaceDE/>
        <w:autoSpaceDN/>
        <w:spacing w:line="360" w:lineRule="auto"/>
        <w:jc w:val="both"/>
        <w:rPr>
          <w:rFonts w:ascii="Arial" w:hAnsi="Arial"/>
          <w:szCs w:val="21"/>
        </w:rPr>
      </w:pPr>
      <w:r>
        <w:rPr>
          <w:rFonts w:ascii="Arial" w:hAnsi="Arial" w:hint="eastAsia"/>
          <w:szCs w:val="21"/>
        </w:rPr>
        <w:t>上述进场人员名单需要提供身份证复印件，并由企业盖章，统一提交给展会主场承建商。</w:t>
      </w:r>
    </w:p>
    <w:p w:rsidR="005B3698" w:rsidRDefault="005B3698" w:rsidP="005B3698">
      <w:pPr>
        <w:numPr>
          <w:ilvl w:val="0"/>
          <w:numId w:val="15"/>
        </w:numPr>
        <w:autoSpaceDE/>
        <w:autoSpaceDN/>
        <w:spacing w:line="360" w:lineRule="auto"/>
        <w:jc w:val="both"/>
        <w:rPr>
          <w:rFonts w:ascii="Arial" w:hAnsi="Arial"/>
          <w:szCs w:val="21"/>
        </w:rPr>
      </w:pPr>
      <w:r>
        <w:rPr>
          <w:rFonts w:ascii="Arial" w:hAnsi="Arial" w:hint="eastAsia"/>
          <w:szCs w:val="21"/>
        </w:rPr>
        <w:t>本表格填写完，可复印一张，序号顺次延续。</w:t>
      </w:r>
    </w:p>
    <w:p w:rsidR="005B3698" w:rsidRDefault="005B3698" w:rsidP="005B3698">
      <w:pPr>
        <w:pStyle w:val="aa"/>
        <w:pageBreakBefore/>
        <w:jc w:val="center"/>
        <w:rPr>
          <w:rFonts w:ascii="仿宋_GB2312" w:eastAsia="仿宋_GB2312"/>
          <w:b/>
          <w:sz w:val="28"/>
          <w:szCs w:val="28"/>
          <w:lang w:val="en-GB"/>
        </w:rPr>
      </w:pPr>
      <w:bookmarkStart w:id="34" w:name="_Toc16152139"/>
      <w:bookmarkStart w:id="35" w:name="_Toc48914497"/>
      <w:r>
        <w:rPr>
          <w:rFonts w:ascii="仿宋_GB2312" w:eastAsia="仿宋_GB2312" w:hint="eastAsia"/>
          <w:b/>
          <w:sz w:val="28"/>
          <w:szCs w:val="28"/>
          <w:lang w:val="en-GB"/>
        </w:rPr>
        <w:lastRenderedPageBreak/>
        <w:t>特装申报图例</w:t>
      </w:r>
      <w:bookmarkEnd w:id="34"/>
      <w:bookmarkEnd w:id="35"/>
    </w:p>
    <w:p w:rsidR="005B3698" w:rsidRDefault="005B3698" w:rsidP="005B3698">
      <w:pPr>
        <w:ind w:firstLine="420"/>
        <w:rPr>
          <w:rFonts w:ascii="仿宋_GB2312" w:hAnsi="宋体"/>
          <w:lang w:val="en-GB"/>
        </w:rPr>
      </w:pPr>
      <w:r>
        <w:rPr>
          <w:rFonts w:ascii="仿宋_GB2312" w:hAnsi="宋体" w:hint="eastAsia"/>
          <w:lang w:val="en-GB"/>
        </w:rPr>
        <w:t>以下六张图作为各特装单位报图的参考，各特装单位应严格参照，每张图均以</w:t>
      </w:r>
      <w:r>
        <w:rPr>
          <w:rFonts w:ascii="仿宋_GB2312" w:hAnsi="宋体" w:hint="eastAsia"/>
          <w:lang w:val="en-GB"/>
        </w:rPr>
        <w:t>A4</w:t>
      </w:r>
      <w:r>
        <w:rPr>
          <w:rFonts w:ascii="仿宋_GB2312" w:hAnsi="宋体" w:hint="eastAsia"/>
          <w:lang w:val="en-GB"/>
        </w:rPr>
        <w:t>纸彩色打印报送。</w:t>
      </w:r>
    </w:p>
    <w:p w:rsidR="005B3698" w:rsidRDefault="005B3698" w:rsidP="005B3698">
      <w:pPr>
        <w:ind w:firstLine="420"/>
        <w:rPr>
          <w:lang w:val="en-GB"/>
        </w:rPr>
      </w:pPr>
      <w:r>
        <w:rPr>
          <w:noProof/>
          <w:lang w:val="en-US" w:bidi="ar-SA"/>
        </w:rPr>
        <w:drawing>
          <wp:inline distT="0" distB="0" distL="114300" distR="114300">
            <wp:extent cx="5748655" cy="4070985"/>
            <wp:effectExtent l="0" t="0" r="4445" b="5715"/>
            <wp:docPr id="13" name="图片 14"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age027"/>
                    <pic:cNvPicPr>
                      <a:picLocks noChangeAspect="1"/>
                    </pic:cNvPicPr>
                  </pic:nvPicPr>
                  <pic:blipFill>
                    <a:blip r:embed="rId11" cstate="screen"/>
                    <a:stretch>
                      <a:fillRect/>
                    </a:stretch>
                  </pic:blipFill>
                  <pic:spPr>
                    <a:xfrm>
                      <a:off x="0" y="0"/>
                      <a:ext cx="5748655" cy="4070985"/>
                    </a:xfrm>
                    <a:prstGeom prst="rect">
                      <a:avLst/>
                    </a:prstGeom>
                    <a:noFill/>
                    <a:ln>
                      <a:noFill/>
                    </a:ln>
                  </pic:spPr>
                </pic:pic>
              </a:graphicData>
            </a:graphic>
          </wp:inline>
        </w:drawing>
      </w:r>
    </w:p>
    <w:p w:rsidR="00D0217E" w:rsidRDefault="00D0217E" w:rsidP="005B3698">
      <w:pPr>
        <w:ind w:firstLine="420"/>
        <w:rPr>
          <w:lang w:val="en-GB"/>
        </w:rPr>
      </w:pPr>
    </w:p>
    <w:p w:rsidR="005B3698" w:rsidRDefault="005B3698" w:rsidP="005B3698">
      <w:pPr>
        <w:ind w:firstLine="420"/>
        <w:rPr>
          <w:lang w:val="en-GB"/>
        </w:rPr>
      </w:pPr>
      <w:r>
        <w:rPr>
          <w:noProof/>
          <w:lang w:val="en-US" w:bidi="ar-SA"/>
        </w:rPr>
        <w:lastRenderedPageBreak/>
        <w:drawing>
          <wp:inline distT="0" distB="0" distL="114300" distR="114300">
            <wp:extent cx="5748655" cy="4070985"/>
            <wp:effectExtent l="0" t="0" r="4445" b="5715"/>
            <wp:docPr id="14" name="图片 15"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age029"/>
                    <pic:cNvPicPr>
                      <a:picLocks noChangeAspect="1"/>
                    </pic:cNvPicPr>
                  </pic:nvPicPr>
                  <pic:blipFill>
                    <a:blip r:embed="rId12" cstate="screen"/>
                    <a:stretch>
                      <a:fillRect/>
                    </a:stretch>
                  </pic:blipFill>
                  <pic:spPr>
                    <a:xfrm>
                      <a:off x="0" y="0"/>
                      <a:ext cx="5748655" cy="4070985"/>
                    </a:xfrm>
                    <a:prstGeom prst="rect">
                      <a:avLst/>
                    </a:prstGeom>
                    <a:noFill/>
                    <a:ln>
                      <a:noFill/>
                    </a:ln>
                  </pic:spPr>
                </pic:pic>
              </a:graphicData>
            </a:graphic>
          </wp:inline>
        </w:drawing>
      </w:r>
    </w:p>
    <w:p w:rsidR="005B3698" w:rsidRDefault="005B3698" w:rsidP="005B3698">
      <w:pPr>
        <w:ind w:firstLine="420"/>
        <w:rPr>
          <w:lang w:val="en-GB"/>
        </w:rPr>
      </w:pPr>
      <w:r>
        <w:rPr>
          <w:noProof/>
          <w:lang w:val="en-US" w:bidi="ar-SA"/>
        </w:rPr>
        <w:drawing>
          <wp:inline distT="0" distB="0" distL="114300" distR="114300">
            <wp:extent cx="5748655" cy="4070985"/>
            <wp:effectExtent l="0" t="0" r="4445" b="5715"/>
            <wp:docPr id="15" name="图片 16"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age031"/>
                    <pic:cNvPicPr>
                      <a:picLocks noChangeAspect="1"/>
                    </pic:cNvPicPr>
                  </pic:nvPicPr>
                  <pic:blipFill>
                    <a:blip r:embed="rId13" cstate="screen"/>
                    <a:stretch>
                      <a:fillRect/>
                    </a:stretch>
                  </pic:blipFill>
                  <pic:spPr>
                    <a:xfrm>
                      <a:off x="0" y="0"/>
                      <a:ext cx="5748655" cy="4070985"/>
                    </a:xfrm>
                    <a:prstGeom prst="rect">
                      <a:avLst/>
                    </a:prstGeom>
                    <a:noFill/>
                    <a:ln>
                      <a:noFill/>
                    </a:ln>
                  </pic:spPr>
                </pic:pic>
              </a:graphicData>
            </a:graphic>
          </wp:inline>
        </w:drawing>
      </w:r>
    </w:p>
    <w:p w:rsidR="005B3698" w:rsidRDefault="005B3698" w:rsidP="005B3698">
      <w:pPr>
        <w:ind w:firstLine="420"/>
        <w:rPr>
          <w:lang w:val="en-GB"/>
        </w:rPr>
      </w:pPr>
    </w:p>
    <w:p w:rsidR="005B3698" w:rsidRDefault="005B3698" w:rsidP="005B3698">
      <w:pPr>
        <w:ind w:firstLine="420"/>
        <w:rPr>
          <w:lang w:val="en-GB"/>
        </w:rPr>
      </w:pPr>
      <w:r>
        <w:rPr>
          <w:noProof/>
          <w:lang w:val="en-US" w:bidi="ar-SA"/>
        </w:rPr>
        <w:lastRenderedPageBreak/>
        <w:drawing>
          <wp:inline distT="0" distB="0" distL="114300" distR="114300">
            <wp:extent cx="5748655" cy="4070985"/>
            <wp:effectExtent l="0" t="0" r="4445" b="5715"/>
            <wp:docPr id="16" name="图片 1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age033"/>
                    <pic:cNvPicPr>
                      <a:picLocks noChangeAspect="1"/>
                    </pic:cNvPicPr>
                  </pic:nvPicPr>
                  <pic:blipFill>
                    <a:blip r:embed="rId14" cstate="screen"/>
                    <a:stretch>
                      <a:fillRect/>
                    </a:stretch>
                  </pic:blipFill>
                  <pic:spPr>
                    <a:xfrm>
                      <a:off x="0" y="0"/>
                      <a:ext cx="5748655" cy="4070985"/>
                    </a:xfrm>
                    <a:prstGeom prst="rect">
                      <a:avLst/>
                    </a:prstGeom>
                    <a:noFill/>
                    <a:ln>
                      <a:noFill/>
                    </a:ln>
                  </pic:spPr>
                </pic:pic>
              </a:graphicData>
            </a:graphic>
          </wp:inline>
        </w:drawing>
      </w:r>
    </w:p>
    <w:p w:rsidR="005B3698" w:rsidRDefault="005B3698" w:rsidP="005B3698">
      <w:pPr>
        <w:ind w:firstLine="420"/>
        <w:rPr>
          <w:lang w:val="en-GB"/>
        </w:rPr>
      </w:pPr>
    </w:p>
    <w:p w:rsidR="005B3698" w:rsidRDefault="005B3698" w:rsidP="005B3698">
      <w:pPr>
        <w:ind w:firstLine="420"/>
        <w:rPr>
          <w:lang w:val="en-GB"/>
        </w:rPr>
      </w:pPr>
      <w:r>
        <w:rPr>
          <w:noProof/>
          <w:lang w:val="en-US" w:bidi="ar-SA"/>
        </w:rPr>
        <w:drawing>
          <wp:inline distT="0" distB="0" distL="114300" distR="114300">
            <wp:extent cx="5748655" cy="4063365"/>
            <wp:effectExtent l="0" t="0" r="4445" b="13335"/>
            <wp:docPr id="17" name="图片 1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age035"/>
                    <pic:cNvPicPr>
                      <a:picLocks noChangeAspect="1"/>
                    </pic:cNvPicPr>
                  </pic:nvPicPr>
                  <pic:blipFill>
                    <a:blip r:embed="rId15" cstate="screen"/>
                    <a:stretch>
                      <a:fillRect/>
                    </a:stretch>
                  </pic:blipFill>
                  <pic:spPr>
                    <a:xfrm>
                      <a:off x="0" y="0"/>
                      <a:ext cx="5748655" cy="4063365"/>
                    </a:xfrm>
                    <a:prstGeom prst="rect">
                      <a:avLst/>
                    </a:prstGeom>
                    <a:noFill/>
                    <a:ln>
                      <a:noFill/>
                    </a:ln>
                  </pic:spPr>
                </pic:pic>
              </a:graphicData>
            </a:graphic>
          </wp:inline>
        </w:drawing>
      </w:r>
    </w:p>
    <w:p w:rsidR="005B3698" w:rsidRDefault="005B3698" w:rsidP="005B3698">
      <w:pPr>
        <w:ind w:firstLine="420"/>
        <w:rPr>
          <w:lang w:val="en-GB"/>
        </w:rPr>
      </w:pPr>
    </w:p>
    <w:p w:rsidR="005B3698" w:rsidRDefault="005B3698" w:rsidP="005B3698">
      <w:pPr>
        <w:ind w:firstLine="420"/>
        <w:rPr>
          <w:lang w:val="en-GB"/>
        </w:rPr>
      </w:pPr>
      <w:r>
        <w:rPr>
          <w:noProof/>
          <w:lang w:val="en-US" w:bidi="ar-SA"/>
        </w:rPr>
        <w:lastRenderedPageBreak/>
        <w:drawing>
          <wp:inline distT="0" distB="0" distL="114300" distR="114300">
            <wp:extent cx="5748655" cy="4070985"/>
            <wp:effectExtent l="0" t="0" r="4445" b="5715"/>
            <wp:docPr id="18" name="图片 1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age037"/>
                    <pic:cNvPicPr>
                      <a:picLocks noChangeAspect="1"/>
                    </pic:cNvPicPr>
                  </pic:nvPicPr>
                  <pic:blipFill>
                    <a:blip r:embed="rId16" cstate="screen"/>
                    <a:stretch>
                      <a:fillRect/>
                    </a:stretch>
                  </pic:blipFill>
                  <pic:spPr>
                    <a:xfrm>
                      <a:off x="0" y="0"/>
                      <a:ext cx="5748655" cy="4070985"/>
                    </a:xfrm>
                    <a:prstGeom prst="rect">
                      <a:avLst/>
                    </a:prstGeom>
                    <a:noFill/>
                    <a:ln>
                      <a:noFill/>
                    </a:ln>
                  </pic:spPr>
                </pic:pic>
              </a:graphicData>
            </a:graphic>
          </wp:inline>
        </w:drawing>
      </w:r>
    </w:p>
    <w:p w:rsidR="00FE40B0" w:rsidRPr="00E704C0" w:rsidRDefault="00FE40B0" w:rsidP="00FE40B0"/>
    <w:p w:rsidR="00FE40B0" w:rsidRDefault="00FE40B0" w:rsidP="00FE40B0"/>
    <w:p w:rsidR="00216A0E" w:rsidRDefault="00216A0E" w:rsidP="00126FD2">
      <w:pPr>
        <w:pStyle w:val="Heading1"/>
        <w:tabs>
          <w:tab w:val="left" w:pos="1286"/>
        </w:tabs>
        <w:spacing w:line="360" w:lineRule="auto"/>
      </w:pPr>
      <w:bookmarkStart w:id="36" w:name="二、特装管理"/>
      <w:bookmarkStart w:id="37" w:name="_bookmark16"/>
      <w:bookmarkStart w:id="38" w:name="第四章__展馆安全管理规定"/>
      <w:bookmarkStart w:id="39" w:name="_bookmark17"/>
      <w:bookmarkEnd w:id="36"/>
      <w:bookmarkEnd w:id="37"/>
      <w:bookmarkEnd w:id="38"/>
      <w:bookmarkEnd w:id="39"/>
      <w:r>
        <w:t>第</w:t>
      </w:r>
      <w:r w:rsidR="00633EA9">
        <w:rPr>
          <w:rFonts w:hint="eastAsia"/>
        </w:rPr>
        <w:t>四</w:t>
      </w:r>
      <w:r>
        <w:t>章</w:t>
      </w:r>
      <w:r>
        <w:tab/>
        <w:t>展馆安全管理规定</w:t>
      </w:r>
    </w:p>
    <w:p w:rsidR="00216A0E" w:rsidRPr="00126FD2" w:rsidRDefault="00216A0E" w:rsidP="00126FD2">
      <w:pPr>
        <w:pStyle w:val="aa"/>
        <w:spacing w:line="360" w:lineRule="auto"/>
        <w:rPr>
          <w:rFonts w:ascii="仿宋_GB2312" w:eastAsia="仿宋_GB2312"/>
          <w:b/>
          <w:sz w:val="28"/>
          <w:szCs w:val="28"/>
        </w:rPr>
      </w:pPr>
      <w:bookmarkStart w:id="40" w:name="一、消防安全"/>
      <w:bookmarkStart w:id="41" w:name="_bookmark18"/>
      <w:bookmarkEnd w:id="40"/>
      <w:bookmarkEnd w:id="41"/>
      <w:r w:rsidRPr="00126FD2">
        <w:rPr>
          <w:rFonts w:ascii="仿宋_GB2312" w:eastAsia="仿宋_GB2312"/>
          <w:b/>
          <w:sz w:val="28"/>
          <w:szCs w:val="28"/>
        </w:rPr>
        <w:t>一、消防安全</w:t>
      </w:r>
    </w:p>
    <w:p w:rsidR="00216A0E" w:rsidRPr="00D0217E" w:rsidRDefault="00216A0E" w:rsidP="00216A0E">
      <w:pPr>
        <w:spacing w:line="360" w:lineRule="auto"/>
        <w:rPr>
          <w:sz w:val="28"/>
          <w:szCs w:val="28"/>
        </w:rPr>
      </w:pPr>
      <w:r w:rsidRPr="00D0217E">
        <w:rPr>
          <w:sz w:val="28"/>
          <w:szCs w:val="28"/>
        </w:rPr>
        <w:t>（一）展馆内实行消防安全责任制</w:t>
      </w:r>
    </w:p>
    <w:p w:rsidR="00216A0E" w:rsidRPr="00D0217E" w:rsidRDefault="00216A0E" w:rsidP="00216A0E">
      <w:pPr>
        <w:spacing w:line="360" w:lineRule="auto"/>
        <w:rPr>
          <w:sz w:val="28"/>
          <w:szCs w:val="28"/>
        </w:rPr>
      </w:pPr>
      <w:r w:rsidRPr="00D0217E">
        <w:rPr>
          <w:sz w:val="28"/>
          <w:szCs w:val="28"/>
        </w:rPr>
        <w:t>1、参展方为所租用展位的第一防火责任人；</w:t>
      </w:r>
    </w:p>
    <w:p w:rsidR="00216A0E" w:rsidRPr="00D0217E" w:rsidRDefault="00216A0E" w:rsidP="00216A0E">
      <w:pPr>
        <w:spacing w:line="360" w:lineRule="auto"/>
        <w:rPr>
          <w:sz w:val="28"/>
          <w:szCs w:val="28"/>
        </w:rPr>
      </w:pPr>
      <w:r w:rsidRPr="00D0217E">
        <w:rPr>
          <w:sz w:val="28"/>
          <w:szCs w:val="28"/>
        </w:rPr>
        <w:t>2、第一防火责任人对所在展馆、展位安全防火工作负全责；</w:t>
      </w:r>
    </w:p>
    <w:p w:rsidR="00216A0E" w:rsidRPr="00D0217E" w:rsidRDefault="00216A0E" w:rsidP="00216A0E">
      <w:pPr>
        <w:spacing w:line="360" w:lineRule="auto"/>
        <w:rPr>
          <w:sz w:val="28"/>
          <w:szCs w:val="28"/>
        </w:rPr>
      </w:pPr>
      <w:r w:rsidRPr="00D0217E">
        <w:rPr>
          <w:sz w:val="28"/>
          <w:szCs w:val="28"/>
        </w:rPr>
        <w:t>3、参展方要认真贯彻落实《消防法》和遵守中国对外贸易中心的消防工作有关管理规定，按照“谁主管、谁负责”的原则，制定消防工作防范措施，并严格落实防火责任制，严格检查管理，把火灾事故隐患消灭在萌芽状态。</w:t>
      </w:r>
    </w:p>
    <w:p w:rsidR="00216A0E" w:rsidRPr="00D0217E" w:rsidRDefault="00216A0E" w:rsidP="00216A0E">
      <w:pPr>
        <w:spacing w:line="360" w:lineRule="auto"/>
        <w:rPr>
          <w:sz w:val="28"/>
          <w:szCs w:val="28"/>
        </w:rPr>
      </w:pPr>
      <w:r w:rsidRPr="00D0217E">
        <w:rPr>
          <w:sz w:val="28"/>
          <w:szCs w:val="28"/>
        </w:rPr>
        <w:t>（二）消防、监控安全责任</w:t>
      </w:r>
    </w:p>
    <w:p w:rsidR="00216A0E" w:rsidRPr="00D0217E" w:rsidRDefault="00216A0E" w:rsidP="00216A0E">
      <w:pPr>
        <w:spacing w:line="360" w:lineRule="auto"/>
        <w:rPr>
          <w:sz w:val="28"/>
          <w:szCs w:val="28"/>
        </w:rPr>
      </w:pPr>
      <w:r w:rsidRPr="00D0217E">
        <w:rPr>
          <w:sz w:val="28"/>
          <w:szCs w:val="28"/>
        </w:rPr>
        <w:t>1、根据《消防法》及中国对外贸易中心（集团）的安全规定，展馆方负责以下安全事项：确保出租展馆内的消防设施、消防器材（包括室内外消防栓、地下消防栓、烟感系统、喷淋系统、水炮灭火系统、手动消防报警系统、消防器材</w:t>
      </w:r>
      <w:r w:rsidRPr="00D0217E">
        <w:rPr>
          <w:sz w:val="28"/>
          <w:szCs w:val="28"/>
        </w:rPr>
        <w:lastRenderedPageBreak/>
        <w:t>箱等）和监控设备配置齐全，完好有效；确保疏散通道、安全出口、消防车通道、应急广播、应急照明、疏散指示标志符合技术标准的规定；对展厅、展位的消防安全有监督责任；</w:t>
      </w:r>
    </w:p>
    <w:p w:rsidR="00216A0E" w:rsidRPr="00D0217E" w:rsidRDefault="00216A0E" w:rsidP="00216A0E">
      <w:pPr>
        <w:spacing w:line="360" w:lineRule="auto"/>
        <w:rPr>
          <w:sz w:val="28"/>
          <w:szCs w:val="28"/>
        </w:rPr>
      </w:pPr>
      <w:r w:rsidRPr="00D0217E">
        <w:rPr>
          <w:sz w:val="28"/>
          <w:szCs w:val="28"/>
        </w:rPr>
        <w:t>2、参展方负责以下安全事项落实“谁主管，谁负责”的原则，爱护展馆的消防、安防设施；符合消防规定及政府相关规定，不占用消防通道，不阻挡消防设施、供电设施及通讯设施；不损坏展馆设施；室外展场、马路的布置，不对展馆的玻璃幕墙造成损害，不影响交通；所有布置设置牢固，不对人员、展馆设施及现场财物造成伤害。展样品的放置必须稳固，避免倒塌、掉落造成人员伤亡和财物损失，如因上述行为而造成人员财产损失，一切责任由参展方负责。</w:t>
      </w:r>
    </w:p>
    <w:p w:rsidR="00216A0E" w:rsidRPr="00D0217E" w:rsidRDefault="00216A0E" w:rsidP="00216A0E">
      <w:pPr>
        <w:spacing w:line="360" w:lineRule="auto"/>
        <w:rPr>
          <w:sz w:val="28"/>
          <w:szCs w:val="28"/>
        </w:rPr>
      </w:pPr>
      <w:r w:rsidRPr="00D0217E">
        <w:rPr>
          <w:sz w:val="28"/>
          <w:szCs w:val="28"/>
        </w:rPr>
        <w:t>3、消防安全管理</w:t>
      </w:r>
    </w:p>
    <w:p w:rsidR="00216A0E" w:rsidRPr="00D0217E" w:rsidRDefault="00216A0E" w:rsidP="00216A0E">
      <w:pPr>
        <w:spacing w:line="360" w:lineRule="auto"/>
        <w:jc w:val="both"/>
        <w:rPr>
          <w:sz w:val="28"/>
          <w:szCs w:val="28"/>
        </w:rPr>
      </w:pPr>
      <w:r w:rsidRPr="00D0217E">
        <w:rPr>
          <w:sz w:val="28"/>
          <w:szCs w:val="28"/>
        </w:rPr>
        <w:t>展馆开馆时段，展馆方人员佩戴外贸中心的有效证件，可随时进入展馆对消防、安防设施进行检查维护，确保设备运行正常；展馆方有义务对展厅的施工、布展和开展期间进行消防安全检查和监督，及时发现不安全因素，并提出整改意见。参展方要积极配合展馆方的检查和监督；由于不可抗衡的原因，造成展厅内消防系统误动作（经由相关消防权威部门鉴定），给参展方造成经济损失的，双方协商解决；参展方要积极配合展馆方的安全检查，对展馆方提出的安全整改意见要积极落实。对拒绝整改的展位，展馆方有权对该展位实施断电处理，待整改合格后再为其送电；展馆内（包括办公室、大厅、会议室、展位、珠江散步道、仓库、走廊通道、天桥、楼（电）梯前室、卫生间、咖啡室等地）禁止动用明火，禁止吸烟。组委会有责任对工作人员、参展人员及参观人员进行监管。违者可视情节参照《消防法》有关规定给予处罚，如造成责任事故的，将按法律程序追究相关人员的法律责任。</w:t>
      </w:r>
    </w:p>
    <w:p w:rsidR="00216A0E" w:rsidRPr="00D0217E" w:rsidRDefault="00216A0E" w:rsidP="00216A0E">
      <w:pPr>
        <w:spacing w:line="360" w:lineRule="auto"/>
        <w:rPr>
          <w:sz w:val="28"/>
          <w:szCs w:val="28"/>
        </w:rPr>
      </w:pPr>
      <w:r w:rsidRPr="00D0217E">
        <w:rPr>
          <w:sz w:val="28"/>
          <w:szCs w:val="28"/>
        </w:rPr>
        <w:t>4、严禁易燃、易爆等危险物品进入展馆。</w:t>
      </w:r>
    </w:p>
    <w:p w:rsidR="00216A0E" w:rsidRDefault="00216A0E" w:rsidP="00216A0E">
      <w:pPr>
        <w:spacing w:line="360" w:lineRule="auto"/>
        <w:rPr>
          <w:sz w:val="28"/>
          <w:szCs w:val="28"/>
        </w:rPr>
      </w:pPr>
      <w:r w:rsidRPr="00D0217E">
        <w:rPr>
          <w:sz w:val="28"/>
          <w:szCs w:val="28"/>
        </w:rPr>
        <w:t>5、展样品拆箱后，包装箱、碎纸、泡沫、木屑等易燃包装物须及时清出，不得在展位背板后存放包装箱等杂物。展馆方有权对违规摆放的物品进行清理，清</w:t>
      </w:r>
      <w:r w:rsidRPr="00D0217E">
        <w:rPr>
          <w:sz w:val="28"/>
          <w:szCs w:val="28"/>
        </w:rPr>
        <w:lastRenderedPageBreak/>
        <w:t>理中造成的任何损失和产生的费用由物主承担。</w:t>
      </w:r>
    </w:p>
    <w:p w:rsidR="00216A0E" w:rsidRPr="00126FD2" w:rsidRDefault="00216A0E" w:rsidP="00126FD2">
      <w:pPr>
        <w:pStyle w:val="aa"/>
        <w:spacing w:line="360" w:lineRule="auto"/>
        <w:rPr>
          <w:rFonts w:ascii="仿宋_GB2312" w:eastAsia="仿宋_GB2312"/>
          <w:b/>
          <w:sz w:val="28"/>
          <w:szCs w:val="28"/>
        </w:rPr>
      </w:pPr>
      <w:bookmarkStart w:id="42" w:name="二、展览用电管理规定_"/>
      <w:bookmarkStart w:id="43" w:name="_bookmark19"/>
      <w:bookmarkEnd w:id="42"/>
      <w:bookmarkEnd w:id="43"/>
      <w:r w:rsidRPr="00126FD2">
        <w:rPr>
          <w:rFonts w:ascii="仿宋_GB2312" w:eastAsia="仿宋_GB2312"/>
          <w:b/>
          <w:sz w:val="28"/>
          <w:szCs w:val="28"/>
        </w:rPr>
        <w:t>二、展览用电管理规定</w:t>
      </w:r>
    </w:p>
    <w:p w:rsidR="00216A0E" w:rsidRPr="00D0217E" w:rsidRDefault="00216A0E" w:rsidP="00216A0E">
      <w:pPr>
        <w:spacing w:line="360" w:lineRule="auto"/>
        <w:rPr>
          <w:sz w:val="28"/>
          <w:szCs w:val="28"/>
        </w:rPr>
      </w:pPr>
      <w:r w:rsidRPr="00D0217E">
        <w:rPr>
          <w:sz w:val="28"/>
          <w:szCs w:val="28"/>
        </w:rPr>
        <w:t>（一）展览用电安全责任参展企业职责</w:t>
      </w:r>
    </w:p>
    <w:p w:rsidR="00216A0E" w:rsidRPr="00D0217E" w:rsidRDefault="00216A0E" w:rsidP="00216A0E">
      <w:pPr>
        <w:spacing w:line="360" w:lineRule="auto"/>
        <w:rPr>
          <w:sz w:val="28"/>
          <w:szCs w:val="28"/>
        </w:rPr>
      </w:pPr>
      <w:r w:rsidRPr="00D0217E">
        <w:rPr>
          <w:sz w:val="28"/>
          <w:szCs w:val="28"/>
        </w:rPr>
        <w:t>1、对其展位在布展施工和展览期间的用电安全负责；</w:t>
      </w:r>
    </w:p>
    <w:p w:rsidR="00216A0E" w:rsidRPr="00D0217E" w:rsidRDefault="00216A0E" w:rsidP="00216A0E">
      <w:pPr>
        <w:spacing w:line="360" w:lineRule="auto"/>
        <w:rPr>
          <w:sz w:val="28"/>
          <w:szCs w:val="28"/>
        </w:rPr>
      </w:pPr>
      <w:r w:rsidRPr="00D0217E">
        <w:rPr>
          <w:sz w:val="28"/>
          <w:szCs w:val="28"/>
        </w:rPr>
        <w:t>2、督促所委托的展位承建商遵守本规定，落实用电安全工作；</w:t>
      </w:r>
    </w:p>
    <w:p w:rsidR="00216A0E" w:rsidRPr="00D0217E" w:rsidRDefault="00216A0E" w:rsidP="00216A0E">
      <w:pPr>
        <w:spacing w:line="360" w:lineRule="auto"/>
        <w:rPr>
          <w:sz w:val="28"/>
          <w:szCs w:val="28"/>
        </w:rPr>
      </w:pPr>
      <w:r w:rsidRPr="00D0217E">
        <w:rPr>
          <w:sz w:val="28"/>
          <w:szCs w:val="28"/>
        </w:rPr>
        <w:t>3、督促所委托的展位承建商落实展馆方提出的整改要求，消除安全隐患；</w:t>
      </w:r>
    </w:p>
    <w:p w:rsidR="00216A0E" w:rsidRPr="00D0217E" w:rsidRDefault="00216A0E" w:rsidP="00216A0E">
      <w:pPr>
        <w:spacing w:line="360" w:lineRule="auto"/>
        <w:rPr>
          <w:sz w:val="28"/>
          <w:szCs w:val="28"/>
        </w:rPr>
      </w:pPr>
      <w:r w:rsidRPr="00D0217E">
        <w:rPr>
          <w:sz w:val="28"/>
          <w:szCs w:val="28"/>
        </w:rPr>
        <w:t>4、偕同所委托的展位承建商签署并提交《展位安全用电责任承诺书》。</w:t>
      </w:r>
    </w:p>
    <w:p w:rsidR="00216A0E" w:rsidRPr="00D0217E" w:rsidRDefault="00216A0E" w:rsidP="00216A0E">
      <w:pPr>
        <w:spacing w:line="360" w:lineRule="auto"/>
        <w:rPr>
          <w:sz w:val="28"/>
          <w:szCs w:val="28"/>
        </w:rPr>
      </w:pPr>
      <w:r w:rsidRPr="00D0217E">
        <w:rPr>
          <w:sz w:val="28"/>
          <w:szCs w:val="28"/>
        </w:rPr>
        <w:t>（二）违规处理</w:t>
      </w:r>
    </w:p>
    <w:p w:rsidR="00216A0E" w:rsidRPr="00D0217E" w:rsidRDefault="00216A0E" w:rsidP="00216A0E">
      <w:pPr>
        <w:spacing w:line="360" w:lineRule="auto"/>
        <w:rPr>
          <w:sz w:val="28"/>
          <w:szCs w:val="28"/>
        </w:rPr>
      </w:pPr>
      <w:r w:rsidRPr="00D0217E">
        <w:rPr>
          <w:sz w:val="28"/>
          <w:szCs w:val="28"/>
        </w:rPr>
        <w:t>1、展位配电安装不符合国家有关规范、标准和本规定要求或存在用电安全隐患的，展馆方有权责令其立即整改，参展方或承建商如拒不整改，展馆方不予供电或采取断电措施，由此造成一切后果由参展方和承建商负责。已造成事故和经济损失将按有关规定追究参展方和承建商的责任。</w:t>
      </w:r>
    </w:p>
    <w:p w:rsidR="00216A0E" w:rsidRPr="00D0217E" w:rsidRDefault="00216A0E" w:rsidP="00216A0E">
      <w:pPr>
        <w:spacing w:line="360" w:lineRule="auto"/>
        <w:rPr>
          <w:sz w:val="28"/>
          <w:szCs w:val="28"/>
        </w:rPr>
      </w:pPr>
      <w:r w:rsidRPr="00D0217E">
        <w:rPr>
          <w:sz w:val="28"/>
          <w:szCs w:val="28"/>
        </w:rPr>
        <w:t>2、不办理用电申请，私自接装用电、乱接乱拉的，给予停止该展位用电并按私接电器用电量的两倍收费标准处罚。</w:t>
      </w:r>
    </w:p>
    <w:p w:rsidR="00216A0E" w:rsidRPr="00D0217E" w:rsidRDefault="00216A0E" w:rsidP="00216A0E">
      <w:pPr>
        <w:spacing w:line="360" w:lineRule="auto"/>
        <w:rPr>
          <w:sz w:val="28"/>
          <w:szCs w:val="28"/>
        </w:rPr>
      </w:pPr>
      <w:r w:rsidRPr="00D0217E">
        <w:rPr>
          <w:sz w:val="28"/>
          <w:szCs w:val="28"/>
        </w:rPr>
        <w:t>3、损坏展馆电气设备设施者，按同等价值两倍赔偿。由此给展馆方造成其他经济损失的，由损坏者负责赔偿。</w:t>
      </w:r>
    </w:p>
    <w:p w:rsidR="00216A0E" w:rsidRPr="00D0217E" w:rsidRDefault="00216A0E" w:rsidP="00216A0E">
      <w:pPr>
        <w:spacing w:line="360" w:lineRule="auto"/>
        <w:rPr>
          <w:sz w:val="28"/>
          <w:szCs w:val="28"/>
        </w:rPr>
      </w:pPr>
      <w:r w:rsidRPr="00D0217E">
        <w:rPr>
          <w:sz w:val="28"/>
          <w:szCs w:val="28"/>
        </w:rPr>
        <w:t>4、不如实申报用电量或少报多用者，若现场经测量实际用电量超出申报用电量，其超出申报部分，展馆方将按收费标准的双倍收费。</w:t>
      </w:r>
    </w:p>
    <w:p w:rsidR="00216A0E" w:rsidRPr="00D0217E" w:rsidRDefault="00216A0E" w:rsidP="00216A0E">
      <w:pPr>
        <w:spacing w:line="360" w:lineRule="auto"/>
        <w:rPr>
          <w:sz w:val="28"/>
          <w:szCs w:val="28"/>
        </w:rPr>
      </w:pPr>
      <w:r w:rsidRPr="00D0217E">
        <w:rPr>
          <w:sz w:val="28"/>
          <w:szCs w:val="28"/>
        </w:rPr>
        <w:t>5、严禁带故障合闸送电，因擅自合闸而造成事故和经济损失的，将追究相关单位和人员事故责任和经济赔偿责任。</w:t>
      </w:r>
    </w:p>
    <w:p w:rsidR="00216A0E" w:rsidRPr="00D0217E" w:rsidRDefault="00216A0E" w:rsidP="00216A0E">
      <w:pPr>
        <w:spacing w:line="360" w:lineRule="auto"/>
        <w:rPr>
          <w:sz w:val="28"/>
          <w:szCs w:val="28"/>
        </w:rPr>
      </w:pPr>
      <w:r w:rsidRPr="00D0217E">
        <w:rPr>
          <w:sz w:val="28"/>
          <w:szCs w:val="28"/>
        </w:rPr>
        <w:t>6、参展企业擅自拆改展馆方搭建标准展位的配置灯具或线路，私自移动灯具和展位配电箱的，展馆方电工将强制恢复原状，因此产生的费用由参展方负责。造成灯具、线路和配电箱损坏、遗失的，按规定处理。</w:t>
      </w:r>
    </w:p>
    <w:p w:rsidR="00216A0E" w:rsidRPr="00D0217E" w:rsidRDefault="00216A0E" w:rsidP="00216A0E">
      <w:pPr>
        <w:spacing w:line="360" w:lineRule="auto"/>
        <w:rPr>
          <w:sz w:val="28"/>
          <w:szCs w:val="28"/>
        </w:rPr>
      </w:pPr>
      <w:r w:rsidRPr="00D0217E">
        <w:rPr>
          <w:sz w:val="28"/>
          <w:szCs w:val="28"/>
        </w:rPr>
        <w:t>（三）展览用电申报指引</w:t>
      </w:r>
    </w:p>
    <w:p w:rsidR="00216A0E" w:rsidRPr="00D0217E" w:rsidRDefault="00216A0E" w:rsidP="00216A0E">
      <w:pPr>
        <w:spacing w:line="360" w:lineRule="auto"/>
        <w:rPr>
          <w:sz w:val="28"/>
          <w:szCs w:val="28"/>
        </w:rPr>
      </w:pPr>
      <w:r w:rsidRPr="00D0217E">
        <w:rPr>
          <w:sz w:val="28"/>
          <w:szCs w:val="28"/>
        </w:rPr>
        <w:t>1、标准展位如有大功率用电设备，可按特装展位用电标准申报。退、换电箱需</w:t>
      </w:r>
      <w:r w:rsidRPr="00D0217E">
        <w:rPr>
          <w:sz w:val="28"/>
          <w:szCs w:val="28"/>
        </w:rPr>
        <w:lastRenderedPageBreak/>
        <w:t>收取手续手续费105元/个。</w:t>
      </w:r>
    </w:p>
    <w:p w:rsidR="00216A0E" w:rsidRPr="00D0217E" w:rsidRDefault="00216A0E" w:rsidP="00216A0E">
      <w:pPr>
        <w:spacing w:line="360" w:lineRule="auto"/>
        <w:rPr>
          <w:sz w:val="28"/>
          <w:szCs w:val="28"/>
        </w:rPr>
      </w:pPr>
      <w:r w:rsidRPr="00D0217E">
        <w:rPr>
          <w:sz w:val="28"/>
          <w:szCs w:val="28"/>
        </w:rPr>
        <w:t>2、参展方应提交的用电申报（附表5），签署并提交《展览安全用电责任承诺书》（附表3）。</w:t>
      </w:r>
    </w:p>
    <w:p w:rsidR="00216A0E" w:rsidRPr="00D0217E" w:rsidRDefault="00216A0E" w:rsidP="00216A0E">
      <w:pPr>
        <w:spacing w:line="360" w:lineRule="auto"/>
        <w:rPr>
          <w:sz w:val="28"/>
          <w:szCs w:val="28"/>
        </w:rPr>
      </w:pPr>
      <w:r w:rsidRPr="00D0217E">
        <w:rPr>
          <w:sz w:val="28"/>
          <w:szCs w:val="28"/>
        </w:rPr>
        <w:t>3、展位配置的插座及租用的插座均不能作为展位照明灯具及装饰灯具的电源，只限于用电负荷不超过规定限度内之电视机、录像机及其它电器的现场宣传及演示。超过以上用电负荷的必须申报安装配电箱，否则展馆方有权切断电源，租金不予退还。</w:t>
      </w:r>
    </w:p>
    <w:p w:rsidR="00216A0E" w:rsidRPr="00D0217E" w:rsidRDefault="00216A0E" w:rsidP="00216A0E">
      <w:pPr>
        <w:spacing w:line="360" w:lineRule="auto"/>
        <w:rPr>
          <w:sz w:val="28"/>
          <w:szCs w:val="28"/>
        </w:rPr>
      </w:pPr>
      <w:r w:rsidRPr="00D0217E">
        <w:rPr>
          <w:sz w:val="28"/>
          <w:szCs w:val="28"/>
        </w:rPr>
        <w:t>4、参展企业使用插座时超出此表限定的用电量，经展馆方电工发现，立即取消用电资格，加装插座的费用不予退还。</w:t>
      </w:r>
    </w:p>
    <w:p w:rsidR="00216A0E" w:rsidRPr="00D0217E" w:rsidRDefault="00216A0E" w:rsidP="00216A0E">
      <w:pPr>
        <w:spacing w:line="360" w:lineRule="auto"/>
        <w:rPr>
          <w:sz w:val="28"/>
          <w:szCs w:val="28"/>
        </w:rPr>
      </w:pPr>
      <w:r w:rsidRPr="00D0217E">
        <w:rPr>
          <w:sz w:val="28"/>
          <w:szCs w:val="28"/>
        </w:rPr>
        <w:t>5、申报用电时应做好以下主要事项：</w:t>
      </w:r>
    </w:p>
    <w:p w:rsidR="00216A0E" w:rsidRPr="00D0217E" w:rsidRDefault="00216A0E" w:rsidP="00216A0E">
      <w:pPr>
        <w:spacing w:line="360" w:lineRule="auto"/>
        <w:rPr>
          <w:sz w:val="28"/>
          <w:szCs w:val="28"/>
        </w:rPr>
      </w:pPr>
      <w:r w:rsidRPr="00D0217E">
        <w:rPr>
          <w:sz w:val="28"/>
          <w:szCs w:val="28"/>
        </w:rPr>
        <w:t>申报用电量时应考虑展位（展区）实际用电负荷的最大容量及安全容量，保证电气线路、电气设备不过载、不发热，确保安全可靠运行；需要24小时连续供电的设备、对用电有特殊要求的设备、参展方认为须特别保障的重要或贵重设备等上述各类设备设施用电不能混用，应设计独立回路供电；</w:t>
      </w:r>
    </w:p>
    <w:p w:rsidR="00216A0E" w:rsidRPr="00D0217E" w:rsidRDefault="00216A0E" w:rsidP="00216A0E">
      <w:pPr>
        <w:spacing w:line="360" w:lineRule="auto"/>
        <w:rPr>
          <w:sz w:val="28"/>
          <w:szCs w:val="28"/>
        </w:rPr>
      </w:pPr>
      <w:r w:rsidRPr="00D0217E">
        <w:rPr>
          <w:sz w:val="28"/>
          <w:szCs w:val="28"/>
        </w:rPr>
        <w:t>展览用电申报内容应真实。因申报不实导致展览期间出现用电故障所引起的任何损失，由参展方自行负责，并承担由此给第三方造成的一切损失；4）未按规定时间内进行用电申报而造成延误承建商进馆施工的损失，由参展方自行负责。</w:t>
      </w:r>
    </w:p>
    <w:p w:rsidR="00216A0E" w:rsidRDefault="00216A0E" w:rsidP="00216A0E">
      <w:pPr>
        <w:spacing w:line="360" w:lineRule="auto"/>
        <w:rPr>
          <w:sz w:val="28"/>
          <w:szCs w:val="28"/>
        </w:rPr>
      </w:pPr>
      <w:r w:rsidRPr="00D0217E">
        <w:rPr>
          <w:sz w:val="28"/>
          <w:szCs w:val="28"/>
        </w:rPr>
        <w:t>6、经展馆方审核用电不合格的展位，参展方必须积极配合修改，直至达到要求。因修改而延误所造成的一切损失，由参展方自行负责。</w:t>
      </w:r>
    </w:p>
    <w:p w:rsidR="00216A0E" w:rsidRPr="00D0217E" w:rsidRDefault="00216A0E" w:rsidP="00216A0E">
      <w:pPr>
        <w:spacing w:line="360" w:lineRule="auto"/>
        <w:rPr>
          <w:sz w:val="28"/>
          <w:szCs w:val="28"/>
        </w:rPr>
      </w:pPr>
    </w:p>
    <w:p w:rsidR="00216A0E" w:rsidRPr="00126FD2" w:rsidRDefault="00216A0E" w:rsidP="00126FD2">
      <w:pPr>
        <w:pStyle w:val="aa"/>
        <w:spacing w:line="360" w:lineRule="auto"/>
        <w:rPr>
          <w:rFonts w:ascii="仿宋_GB2312" w:eastAsia="仿宋_GB2312"/>
          <w:b/>
          <w:sz w:val="28"/>
          <w:szCs w:val="28"/>
        </w:rPr>
      </w:pPr>
      <w:bookmarkStart w:id="44" w:name="三、展览施工管理处罚规定"/>
      <w:bookmarkStart w:id="45" w:name="_bookmark20"/>
      <w:bookmarkEnd w:id="44"/>
      <w:bookmarkEnd w:id="45"/>
      <w:r w:rsidRPr="00126FD2">
        <w:rPr>
          <w:rFonts w:ascii="仿宋_GB2312" w:eastAsia="仿宋_GB2312"/>
          <w:b/>
          <w:sz w:val="28"/>
          <w:szCs w:val="28"/>
        </w:rPr>
        <w:t>三、展览施工管理处罚规定</w:t>
      </w:r>
    </w:p>
    <w:p w:rsidR="00216A0E" w:rsidRPr="00571A0E" w:rsidRDefault="00216A0E" w:rsidP="00216A0E">
      <w:pPr>
        <w:spacing w:line="360" w:lineRule="auto"/>
        <w:ind w:firstLineChars="200" w:firstLine="560"/>
        <w:sectPr w:rsidR="00216A0E" w:rsidRPr="00571A0E" w:rsidSect="00D0217E">
          <w:footerReference w:type="default" r:id="rId17"/>
          <w:pgSz w:w="11910" w:h="16840" w:code="9"/>
          <w:pgMar w:top="1440" w:right="1083" w:bottom="1440" w:left="1083" w:header="456" w:footer="909" w:gutter="0"/>
          <w:cols w:space="720"/>
          <w:docGrid w:linePitch="299"/>
        </w:sectPr>
      </w:pPr>
      <w:r w:rsidRPr="00D0217E">
        <w:rPr>
          <w:sz w:val="28"/>
          <w:szCs w:val="28"/>
        </w:rPr>
        <w:t>施工单位违反《特装管理规定》，致使施工项目在施工中、展出中、撤展中以及运输过程中发生倒塌、人员伤亡、火灾等安全责任事故的施工单位负全部责任。承担由此给大会组委会、主场服务商以及展馆造成的一切经济损失及名誉损失。主场服务商视情节轻重将对施工单位给予警告、扣除全部施工押金、</w:t>
      </w:r>
      <w:r w:rsidRPr="00D0217E">
        <w:rPr>
          <w:sz w:val="28"/>
          <w:szCs w:val="28"/>
        </w:rPr>
        <w:lastRenderedPageBreak/>
        <w:t>在行业内给予公示等处理。为确保展会施工安全有序顺利进行，加强和规范展会施工秩序，保障人员生命和财产安全，凡进入展馆进行展览施工的单位和企业应自觉遵守展会各项规章制度，签订《施工安全责任保证书》并严格执行，同事接受如下押金扣除标准。本次展会中违规作业将直接从押金中扣除。若搭建商扣款超过3千元，大会组委会将取消其下一届展会进场搭建资格。各施工单位每出现一次违规行为，分别按照情节轻重扣除款项，具体标准如下：</w:t>
      </w:r>
    </w:p>
    <w:p w:rsidR="0094437C" w:rsidRDefault="0094437C" w:rsidP="00216A0E"/>
    <w:p w:rsidR="001353EF" w:rsidRPr="00126FD2" w:rsidRDefault="00AC153C" w:rsidP="00126FD2">
      <w:pPr>
        <w:pStyle w:val="Heading1"/>
        <w:tabs>
          <w:tab w:val="left" w:pos="1286"/>
        </w:tabs>
        <w:spacing w:line="360" w:lineRule="auto"/>
      </w:pPr>
      <w:r w:rsidRPr="00126FD2">
        <w:rPr>
          <w:rFonts w:hint="eastAsia"/>
        </w:rPr>
        <w:t>第五章</w:t>
      </w:r>
      <w:r w:rsidR="001353EF" w:rsidRPr="001353EF">
        <w:rPr>
          <w:rFonts w:hint="eastAsia"/>
        </w:rPr>
        <w:t>展会活动新冠肺炎防控指引</w:t>
      </w:r>
    </w:p>
    <w:p w:rsidR="00AC153C" w:rsidRPr="001353EF" w:rsidRDefault="00AC153C" w:rsidP="00AC153C">
      <w:pPr>
        <w:autoSpaceDE/>
        <w:autoSpaceDN/>
        <w:jc w:val="both"/>
        <w:rPr>
          <w:rFonts w:ascii="宋体" w:hAnsi="宋体"/>
          <w:sz w:val="24"/>
        </w:rPr>
      </w:pPr>
    </w:p>
    <w:p w:rsidR="00AC153C" w:rsidRPr="001353EF" w:rsidRDefault="00AC153C" w:rsidP="00AC153C">
      <w:pPr>
        <w:autoSpaceDE/>
        <w:autoSpaceDN/>
        <w:jc w:val="both"/>
        <w:rPr>
          <w:rFonts w:ascii="宋体" w:hAnsi="宋体"/>
          <w:sz w:val="24"/>
        </w:rPr>
      </w:pPr>
    </w:p>
    <w:p w:rsidR="0094437C" w:rsidRPr="00126FD2" w:rsidRDefault="001353EF" w:rsidP="001353EF">
      <w:pPr>
        <w:autoSpaceDE/>
        <w:autoSpaceDN/>
        <w:jc w:val="both"/>
        <w:rPr>
          <w:sz w:val="28"/>
          <w:szCs w:val="28"/>
        </w:rPr>
      </w:pPr>
      <w:r w:rsidRPr="00126FD2">
        <w:rPr>
          <w:rFonts w:hint="eastAsia"/>
          <w:b/>
          <w:sz w:val="28"/>
          <w:szCs w:val="28"/>
        </w:rPr>
        <w:t>一、</w:t>
      </w:r>
      <w:r w:rsidRPr="00126FD2">
        <w:rPr>
          <w:rFonts w:hint="eastAsia"/>
          <w:sz w:val="28"/>
          <w:szCs w:val="28"/>
        </w:rPr>
        <w:t>根据《广州市会展行业新冠肺炎疫情防控指南》，各搭建商落实疫情防控主体责任。</w:t>
      </w:r>
      <w:r w:rsidR="0094437C" w:rsidRPr="00126FD2">
        <w:rPr>
          <w:rFonts w:hint="eastAsia"/>
          <w:sz w:val="28"/>
          <w:szCs w:val="28"/>
        </w:rPr>
        <w:t>严格按照属地新冠肺炎防控指挥部和疾控部门的最新工作指引，落实好各项防控工作，要制定内部预案，做好活动期间日常防护和发生疫情时的应急处置工作，落实早发现、早报告、早隔离、早治疗。展会举办期间，及时进行疫情期间的信息汇总、报告和处置等工作。</w:t>
      </w:r>
    </w:p>
    <w:p w:rsidR="0094437C" w:rsidRPr="00126FD2" w:rsidRDefault="00126FD2" w:rsidP="00AC153C">
      <w:pPr>
        <w:autoSpaceDE/>
        <w:autoSpaceDN/>
        <w:jc w:val="both"/>
        <w:rPr>
          <w:sz w:val="28"/>
          <w:szCs w:val="28"/>
        </w:rPr>
      </w:pPr>
      <w:r>
        <w:rPr>
          <w:rFonts w:hint="eastAsia"/>
          <w:sz w:val="28"/>
          <w:szCs w:val="28"/>
        </w:rPr>
        <w:t>1.</w:t>
      </w:r>
      <w:r w:rsidR="0094437C" w:rsidRPr="00126FD2">
        <w:rPr>
          <w:rFonts w:hint="eastAsia"/>
          <w:sz w:val="28"/>
          <w:szCs w:val="28"/>
        </w:rPr>
        <w:t>筹撤展期间严格实行“查码—扫码—测温—验证—进馆”的流程。</w:t>
      </w:r>
    </w:p>
    <w:p w:rsidR="0094437C" w:rsidRPr="00126FD2" w:rsidRDefault="00126FD2" w:rsidP="00AC153C">
      <w:pPr>
        <w:autoSpaceDE/>
        <w:autoSpaceDN/>
        <w:jc w:val="both"/>
        <w:rPr>
          <w:sz w:val="28"/>
          <w:szCs w:val="28"/>
        </w:rPr>
      </w:pPr>
      <w:r>
        <w:rPr>
          <w:rFonts w:hint="eastAsia"/>
          <w:sz w:val="28"/>
          <w:szCs w:val="28"/>
        </w:rPr>
        <w:t>2.</w:t>
      </w:r>
      <w:r w:rsidR="0094437C" w:rsidRPr="00126FD2">
        <w:rPr>
          <w:rFonts w:hint="eastAsia"/>
          <w:sz w:val="28"/>
          <w:szCs w:val="28"/>
        </w:rPr>
        <w:t>在进馆施工、作业前，施工人员需提前熟知作业操作规范，施工单位须提前配备好口罩、消毒剂、洗手液、速干手消毒剂、测温仪等个人防护用品、消毒物资。</w:t>
      </w:r>
    </w:p>
    <w:p w:rsidR="0094437C" w:rsidRPr="00126FD2" w:rsidRDefault="00126FD2" w:rsidP="00AC153C">
      <w:pPr>
        <w:autoSpaceDE/>
        <w:autoSpaceDN/>
        <w:jc w:val="both"/>
        <w:rPr>
          <w:sz w:val="28"/>
          <w:szCs w:val="28"/>
        </w:rPr>
      </w:pPr>
      <w:r>
        <w:rPr>
          <w:rFonts w:hint="eastAsia"/>
          <w:sz w:val="28"/>
          <w:szCs w:val="28"/>
        </w:rPr>
        <w:t>3.</w:t>
      </w:r>
      <w:r w:rsidR="0094437C" w:rsidRPr="00126FD2">
        <w:rPr>
          <w:rFonts w:hint="eastAsia"/>
          <w:sz w:val="28"/>
          <w:szCs w:val="28"/>
        </w:rPr>
        <w:t>馆内作业期间，需全程佩戴口罩及安全帽，确保安全防护到位，减少传染风险。</w:t>
      </w:r>
    </w:p>
    <w:p w:rsidR="0094437C" w:rsidRPr="00126FD2" w:rsidRDefault="00126FD2" w:rsidP="00AC153C">
      <w:pPr>
        <w:autoSpaceDE/>
        <w:autoSpaceDN/>
        <w:jc w:val="both"/>
        <w:rPr>
          <w:sz w:val="28"/>
          <w:szCs w:val="28"/>
        </w:rPr>
      </w:pPr>
      <w:r>
        <w:rPr>
          <w:rFonts w:hint="eastAsia"/>
          <w:sz w:val="28"/>
          <w:szCs w:val="28"/>
        </w:rPr>
        <w:t>4.</w:t>
      </w:r>
      <w:r w:rsidR="0094437C" w:rsidRPr="00126FD2">
        <w:rPr>
          <w:rFonts w:hint="eastAsia"/>
          <w:sz w:val="28"/>
          <w:szCs w:val="28"/>
        </w:rPr>
        <w:t>严禁光膀、穿拖鞋作业，避免人员之间直接接触，以防造成感染。</w:t>
      </w:r>
    </w:p>
    <w:p w:rsidR="0094437C" w:rsidRPr="00126FD2" w:rsidRDefault="00126FD2" w:rsidP="00AC153C">
      <w:pPr>
        <w:autoSpaceDE/>
        <w:autoSpaceDN/>
        <w:jc w:val="both"/>
        <w:rPr>
          <w:sz w:val="28"/>
          <w:szCs w:val="28"/>
        </w:rPr>
      </w:pPr>
      <w:r>
        <w:rPr>
          <w:rFonts w:hint="eastAsia"/>
          <w:sz w:val="28"/>
          <w:szCs w:val="28"/>
        </w:rPr>
        <w:t>5.</w:t>
      </w:r>
      <w:r w:rsidR="0094437C" w:rsidRPr="00126FD2">
        <w:rPr>
          <w:rFonts w:hint="eastAsia"/>
          <w:sz w:val="28"/>
          <w:szCs w:val="28"/>
        </w:rPr>
        <w:t>作业期间，手部触碰板材、施工工具、搬运工具、展品后避免直接触碰眼、鼻或口，有条件的建议佩戴手套。</w:t>
      </w:r>
    </w:p>
    <w:p w:rsidR="0094437C" w:rsidRPr="00126FD2" w:rsidRDefault="001353EF" w:rsidP="00AC153C">
      <w:pPr>
        <w:autoSpaceDE/>
        <w:autoSpaceDN/>
        <w:jc w:val="both"/>
        <w:rPr>
          <w:b/>
          <w:sz w:val="28"/>
          <w:szCs w:val="28"/>
        </w:rPr>
      </w:pPr>
      <w:r w:rsidRPr="00126FD2">
        <w:rPr>
          <w:rFonts w:hint="eastAsia"/>
          <w:b/>
          <w:sz w:val="28"/>
          <w:szCs w:val="28"/>
        </w:rPr>
        <w:t>二、</w:t>
      </w:r>
      <w:r w:rsidR="0094437C" w:rsidRPr="00126FD2">
        <w:rPr>
          <w:rFonts w:hint="eastAsia"/>
          <w:b/>
          <w:sz w:val="28"/>
          <w:szCs w:val="28"/>
        </w:rPr>
        <w:t>人员健康监测</w:t>
      </w:r>
    </w:p>
    <w:p w:rsidR="0094437C" w:rsidRPr="00126FD2" w:rsidRDefault="00126FD2" w:rsidP="00AC153C">
      <w:pPr>
        <w:autoSpaceDE/>
        <w:autoSpaceDN/>
        <w:jc w:val="both"/>
        <w:rPr>
          <w:sz w:val="28"/>
          <w:szCs w:val="28"/>
        </w:rPr>
      </w:pPr>
      <w:r>
        <w:rPr>
          <w:rFonts w:hint="eastAsia"/>
          <w:sz w:val="28"/>
          <w:szCs w:val="28"/>
        </w:rPr>
        <w:t>1.</w:t>
      </w:r>
      <w:r w:rsidR="0094437C" w:rsidRPr="00126FD2">
        <w:rPr>
          <w:rFonts w:hint="eastAsia"/>
          <w:sz w:val="28"/>
          <w:szCs w:val="28"/>
        </w:rPr>
        <w:t>施工单位要建立体温监测和健康监测制度，加强施工人员的健康管理，掌握健康情况，做好健康教育、测体温、戴口罩等工作。实行疫情零报告制度，如因虚假申报造成严重后果，展馆保留追究责任。</w:t>
      </w:r>
    </w:p>
    <w:p w:rsidR="0094437C" w:rsidRPr="00126FD2" w:rsidRDefault="00126FD2" w:rsidP="00AC153C">
      <w:pPr>
        <w:autoSpaceDE/>
        <w:autoSpaceDN/>
        <w:jc w:val="both"/>
        <w:rPr>
          <w:sz w:val="28"/>
          <w:szCs w:val="28"/>
        </w:rPr>
      </w:pPr>
      <w:r>
        <w:rPr>
          <w:rFonts w:hint="eastAsia"/>
          <w:sz w:val="28"/>
          <w:szCs w:val="28"/>
        </w:rPr>
        <w:t>2.</w:t>
      </w:r>
      <w:r w:rsidR="0094437C" w:rsidRPr="00126FD2">
        <w:rPr>
          <w:rFonts w:hint="eastAsia"/>
          <w:sz w:val="28"/>
          <w:szCs w:val="28"/>
        </w:rPr>
        <w:t>如出现馆内人员有类似可疑症状或体温异常的，立即安置疑似患病人员进行单独隔离，</w:t>
      </w:r>
      <w:r w:rsidR="001353EF" w:rsidRPr="00126FD2">
        <w:rPr>
          <w:rFonts w:hint="eastAsia"/>
          <w:sz w:val="28"/>
          <w:szCs w:val="28"/>
        </w:rPr>
        <w:t>及时向展会现场工作人员反映。</w:t>
      </w:r>
      <w:r w:rsidR="0094437C" w:rsidRPr="00126FD2">
        <w:rPr>
          <w:rFonts w:hint="eastAsia"/>
          <w:sz w:val="28"/>
          <w:szCs w:val="28"/>
        </w:rPr>
        <w:t>做好该人员馆内行动轨迹调查，并及时安排送往就近医院进行检测治疗，做好后续情况跟踪。如疑似患病人员转为确诊的，应配合卫生部门做好疫情处理等工作，</w:t>
      </w:r>
    </w:p>
    <w:p w:rsidR="0094437C" w:rsidRPr="00126FD2" w:rsidRDefault="00126FD2" w:rsidP="00AC153C">
      <w:pPr>
        <w:autoSpaceDE/>
        <w:autoSpaceDN/>
        <w:jc w:val="both"/>
        <w:rPr>
          <w:sz w:val="28"/>
          <w:szCs w:val="28"/>
        </w:rPr>
      </w:pPr>
      <w:r>
        <w:rPr>
          <w:rFonts w:hint="eastAsia"/>
          <w:sz w:val="28"/>
          <w:szCs w:val="28"/>
        </w:rPr>
        <w:t>3.</w:t>
      </w:r>
      <w:r w:rsidR="0094437C" w:rsidRPr="00126FD2">
        <w:rPr>
          <w:rFonts w:hint="eastAsia"/>
          <w:sz w:val="28"/>
          <w:szCs w:val="28"/>
        </w:rPr>
        <w:t>施工人员需根据指引有序排队进馆，排队时前后需保持1米及以上的安全间距。</w:t>
      </w:r>
    </w:p>
    <w:p w:rsidR="0094437C" w:rsidRPr="00126FD2" w:rsidRDefault="00126FD2" w:rsidP="00AC153C">
      <w:pPr>
        <w:autoSpaceDE/>
        <w:autoSpaceDN/>
        <w:jc w:val="both"/>
        <w:rPr>
          <w:sz w:val="28"/>
          <w:szCs w:val="28"/>
        </w:rPr>
      </w:pPr>
      <w:r>
        <w:rPr>
          <w:rFonts w:hint="eastAsia"/>
          <w:sz w:val="28"/>
          <w:szCs w:val="28"/>
        </w:rPr>
        <w:t>4.</w:t>
      </w:r>
      <w:r w:rsidR="0094437C" w:rsidRPr="00126FD2">
        <w:rPr>
          <w:rFonts w:hint="eastAsia"/>
          <w:sz w:val="28"/>
          <w:szCs w:val="28"/>
        </w:rPr>
        <w:t>展馆内严格禁止私自提供餐饮茶歇服务，禁止外带食品、饮料进入展馆。就餐前需先洗手，落座就餐的最后一刻才摘口罩，就餐期间要避免面对面就餐，保持1米及以上</w:t>
      </w:r>
      <w:r w:rsidR="001353EF" w:rsidRPr="00126FD2">
        <w:rPr>
          <w:rFonts w:hint="eastAsia"/>
          <w:sz w:val="28"/>
          <w:szCs w:val="28"/>
        </w:rPr>
        <w:t>安全间距，尽量避免谈话交流并缩短就餐时间，就餐完成后立即戴口罩，不得聚焦扎堆就餐。</w:t>
      </w:r>
    </w:p>
    <w:p w:rsidR="0094437C" w:rsidRPr="00571A0E" w:rsidRDefault="0094437C" w:rsidP="00216A0E">
      <w:pPr>
        <w:sectPr w:rsidR="0094437C" w:rsidRPr="00571A0E" w:rsidSect="00D0217E">
          <w:pgSz w:w="11910" w:h="16840" w:code="9"/>
          <w:pgMar w:top="1440" w:right="1083" w:bottom="1440" w:left="1083" w:header="456" w:footer="909" w:gutter="0"/>
          <w:cols w:space="720"/>
        </w:sectPr>
      </w:pPr>
    </w:p>
    <w:p w:rsidR="00215FFB" w:rsidRPr="00D0217E" w:rsidRDefault="00E66010" w:rsidP="00D0217E">
      <w:pPr>
        <w:spacing w:line="360" w:lineRule="auto"/>
        <w:rPr>
          <w:b/>
          <w:sz w:val="28"/>
          <w:szCs w:val="28"/>
        </w:rPr>
      </w:pPr>
      <w:bookmarkStart w:id="46" w:name="四、车辆管理指引"/>
      <w:bookmarkStart w:id="47" w:name="_bookmark21"/>
      <w:bookmarkEnd w:id="46"/>
      <w:bookmarkEnd w:id="47"/>
      <w:r w:rsidRPr="00D0217E">
        <w:rPr>
          <w:b/>
          <w:sz w:val="28"/>
          <w:szCs w:val="28"/>
        </w:rPr>
        <w:lastRenderedPageBreak/>
        <w:t>附广交会展馆展馆</w:t>
      </w:r>
      <w:r w:rsidR="00D77BA8" w:rsidRPr="00D0217E">
        <w:rPr>
          <w:rFonts w:hint="eastAsia"/>
          <w:b/>
          <w:sz w:val="28"/>
          <w:szCs w:val="28"/>
        </w:rPr>
        <w:t>B</w:t>
      </w:r>
      <w:r w:rsidRPr="00D0217E">
        <w:rPr>
          <w:b/>
          <w:sz w:val="28"/>
          <w:szCs w:val="28"/>
        </w:rPr>
        <w:t>区平面图：</w:t>
      </w:r>
    </w:p>
    <w:p w:rsidR="00D0217E" w:rsidRPr="00D0217E" w:rsidRDefault="00792E54" w:rsidP="00D0217E">
      <w:pPr>
        <w:spacing w:line="360" w:lineRule="auto"/>
        <w:rPr>
          <w:sz w:val="28"/>
          <w:szCs w:val="28"/>
        </w:rPr>
      </w:pPr>
      <w:r>
        <w:rPr>
          <w:noProof/>
          <w:sz w:val="28"/>
          <w:szCs w:val="28"/>
          <w:lang w:val="en-US" w:bidi="ar-SA"/>
        </w:rPr>
        <w:drawing>
          <wp:anchor distT="0" distB="0" distL="114300" distR="114300" simplePos="0" relativeHeight="251665408" behindDoc="1" locked="0" layoutInCell="1" allowOverlap="1">
            <wp:simplePos x="0" y="0"/>
            <wp:positionH relativeFrom="column">
              <wp:posOffset>25028</wp:posOffset>
            </wp:positionH>
            <wp:positionV relativeFrom="paragraph">
              <wp:posOffset>766</wp:posOffset>
            </wp:positionV>
            <wp:extent cx="6050674" cy="3389587"/>
            <wp:effectExtent l="19050" t="0" r="7226" b="0"/>
            <wp:wrapNone/>
            <wp:docPr id="21" name="图片 25" descr="C:\Users\Administrator\Desktop\筹展期间行车导向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筹展期间行车导向位置图.jpg"/>
                    <pic:cNvPicPr>
                      <a:picLocks noChangeAspect="1" noChangeArrowheads="1"/>
                    </pic:cNvPicPr>
                  </pic:nvPicPr>
                  <pic:blipFill>
                    <a:blip r:embed="rId18" cstate="screen"/>
                    <a:srcRect/>
                    <a:stretch>
                      <a:fillRect/>
                    </a:stretch>
                  </pic:blipFill>
                  <pic:spPr bwMode="auto">
                    <a:xfrm>
                      <a:off x="0" y="0"/>
                      <a:ext cx="6050674" cy="3389587"/>
                    </a:xfrm>
                    <a:prstGeom prst="rect">
                      <a:avLst/>
                    </a:prstGeom>
                    <a:noFill/>
                    <a:ln w="9525">
                      <a:noFill/>
                      <a:miter lim="800000"/>
                      <a:headEnd/>
                      <a:tailEnd/>
                    </a:ln>
                  </pic:spPr>
                </pic:pic>
              </a:graphicData>
            </a:graphic>
          </wp:anchor>
        </w:drawing>
      </w:r>
    </w:p>
    <w:p w:rsidR="00215FFB" w:rsidRDefault="00215FFB">
      <w:pPr>
        <w:sectPr w:rsidR="00215FFB" w:rsidSect="00D0217E">
          <w:footerReference w:type="default" r:id="rId19"/>
          <w:pgSz w:w="11910" w:h="16840" w:code="9"/>
          <w:pgMar w:top="1440" w:right="1083" w:bottom="1440" w:left="1083" w:header="456" w:footer="989" w:gutter="0"/>
          <w:cols w:space="720"/>
        </w:sectPr>
      </w:pPr>
      <w:bookmarkStart w:id="48" w:name="附表1-1__展具租赁位置表"/>
      <w:bookmarkStart w:id="49" w:name="_bookmark25"/>
      <w:bookmarkStart w:id="50" w:name="附表2__特殊装修申报表"/>
      <w:bookmarkStart w:id="51" w:name="_bookmark26"/>
      <w:bookmarkStart w:id="52" w:name="第六章__相关服务"/>
      <w:bookmarkStart w:id="53" w:name="_bookmark31"/>
      <w:bookmarkEnd w:id="48"/>
      <w:bookmarkEnd w:id="49"/>
      <w:bookmarkEnd w:id="50"/>
      <w:bookmarkEnd w:id="51"/>
      <w:bookmarkEnd w:id="52"/>
      <w:bookmarkEnd w:id="53"/>
    </w:p>
    <w:p w:rsidR="00215FFB" w:rsidRDefault="00F7184E">
      <w:pPr>
        <w:pStyle w:val="a4"/>
        <w:spacing w:before="4"/>
        <w:ind w:left="0"/>
        <w:rPr>
          <w:rFonts w:ascii="Times New Roman"/>
          <w:sz w:val="17"/>
        </w:rPr>
      </w:pPr>
      <w:r>
        <w:rPr>
          <w:rFonts w:ascii="Times New Roman"/>
          <w:noProof/>
          <w:sz w:val="17"/>
          <w:lang w:val="en-US" w:bidi="ar-SA"/>
        </w:rPr>
        <w:lastRenderedPageBreak/>
        <w:drawing>
          <wp:anchor distT="0" distB="0" distL="114300" distR="114300" simplePos="0" relativeHeight="251664384" behindDoc="0" locked="0" layoutInCell="1" allowOverlap="1">
            <wp:simplePos x="0" y="0"/>
            <wp:positionH relativeFrom="column">
              <wp:posOffset>-709598</wp:posOffset>
            </wp:positionH>
            <wp:positionV relativeFrom="paragraph">
              <wp:posOffset>-914400</wp:posOffset>
            </wp:positionV>
            <wp:extent cx="7582753" cy="10721988"/>
            <wp:effectExtent l="19050" t="0" r="0" b="0"/>
            <wp:wrapNone/>
            <wp:docPr id="3" name="图片 3" descr="C:\Users\Administrator\Desktop\封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封底-01.jpg"/>
                    <pic:cNvPicPr>
                      <a:picLocks noChangeAspect="1" noChangeArrowheads="1"/>
                    </pic:cNvPicPr>
                  </pic:nvPicPr>
                  <pic:blipFill>
                    <a:blip r:embed="rId20" cstate="screen"/>
                    <a:srcRect/>
                    <a:stretch>
                      <a:fillRect/>
                    </a:stretch>
                  </pic:blipFill>
                  <pic:spPr bwMode="auto">
                    <a:xfrm>
                      <a:off x="0" y="0"/>
                      <a:ext cx="7582753" cy="10721988"/>
                    </a:xfrm>
                    <a:prstGeom prst="rect">
                      <a:avLst/>
                    </a:prstGeom>
                    <a:noFill/>
                    <a:ln w="9525">
                      <a:noFill/>
                      <a:miter lim="800000"/>
                      <a:headEnd/>
                      <a:tailEnd/>
                    </a:ln>
                  </pic:spPr>
                </pic:pic>
              </a:graphicData>
            </a:graphic>
          </wp:anchor>
        </w:drawing>
      </w:r>
      <w:r w:rsidR="00D06B13" w:rsidRPr="00D06B13">
        <w:pict>
          <v:shape id="_x0000_s1030" type="#_x0000_t202" style="position:absolute;margin-left:293.15pt;margin-top:782.45pt;width:9.1pt;height:10pt;z-index:-251659264;mso-position-horizontal-relative:page;mso-position-vertical-relative:page" filled="f" stroked="f">
            <v:textbox inset="0,0,0,0">
              <w:txbxContent>
                <w:p w:rsidR="00C35D7C" w:rsidRDefault="00C35D7C">
                  <w:pPr>
                    <w:spacing w:line="199" w:lineRule="exact"/>
                    <w:rPr>
                      <w:rFonts w:ascii="Times New Roman"/>
                      <w:sz w:val="18"/>
                    </w:rPr>
                  </w:pPr>
                  <w:r>
                    <w:rPr>
                      <w:rFonts w:ascii="Times New Roman"/>
                      <w:sz w:val="18"/>
                    </w:rPr>
                    <w:t>54</w:t>
                  </w:r>
                </w:p>
              </w:txbxContent>
            </v:textbox>
            <w10:wrap anchorx="page" anchory="page"/>
          </v:shape>
        </w:pict>
      </w:r>
    </w:p>
    <w:sectPr w:rsidR="00215FFB" w:rsidSect="00D0217E">
      <w:headerReference w:type="default" r:id="rId21"/>
      <w:footerReference w:type="default" r:id="rId22"/>
      <w:pgSz w:w="11910" w:h="16840" w:code="9"/>
      <w:pgMar w:top="1440" w:right="1083" w:bottom="1440" w:left="1083"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58F" w:rsidRDefault="0052658F" w:rsidP="00215FFB">
      <w:r>
        <w:separator/>
      </w:r>
    </w:p>
  </w:endnote>
  <w:endnote w:type="continuationSeparator" w:id="0">
    <w:p w:rsidR="0052658F" w:rsidRDefault="0052658F" w:rsidP="00215F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微软雅黑"/>
    <w:charset w:val="86"/>
    <w:family w:val="modern"/>
    <w:pitch w:val="fixed"/>
    <w:sig w:usb0="00000000"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s²Ó©úÅé">
    <w:altName w:val="MingLiU-ExtB"/>
    <w:charset w:val="88"/>
    <w:family w:val="auto"/>
    <w:pitch w:val="default"/>
    <w:sig w:usb0="00000000" w:usb1="0000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宋体">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D7C" w:rsidRDefault="00C35D7C">
    <w:pPr>
      <w:pStyle w:val="a4"/>
      <w:spacing w:line="14" w:lineRule="auto"/>
      <w:ind w:left="0"/>
      <w:rPr>
        <w:sz w:val="20"/>
      </w:rPr>
    </w:pPr>
    <w:r w:rsidRPr="00D06B13">
      <w:pict>
        <v:shapetype id="_x0000_t202" coordsize="21600,21600" o:spt="202" path="m,l,21600r21600,l21600,xe">
          <v:stroke joinstyle="miter"/>
          <v:path gradientshapeok="t" o:connecttype="rect"/>
        </v:shapetype>
        <v:shape id="_x0000_s2054" type="#_x0000_t202" style="position:absolute;margin-left:293.45pt;margin-top:781.45pt;width:8.5pt;height:12pt;z-index:-256104448;mso-position-horizontal-relative:page;mso-position-vertical-relative:page" filled="f" stroked="f">
          <v:textbox style="mso-next-textbox:#_x0000_s2054" inset="0,0,0,0">
            <w:txbxContent>
              <w:p w:rsidR="00C35D7C" w:rsidRDefault="00C35D7C">
                <w:pPr>
                  <w:spacing w:before="12"/>
                  <w:ind w:left="40"/>
                  <w:rPr>
                    <w:rFonts w:ascii="Times New Roman"/>
                    <w:sz w:val="18"/>
                  </w:rPr>
                </w:pPr>
                <w:r>
                  <w:fldChar w:fldCharType="begin"/>
                </w:r>
                <w:r>
                  <w:rPr>
                    <w:rFonts w:ascii="Times New Roman"/>
                    <w:sz w:val="18"/>
                  </w:rPr>
                  <w:instrText xml:space="preserve"> PAGE </w:instrText>
                </w:r>
                <w:r>
                  <w:fldChar w:fldCharType="separate"/>
                </w:r>
                <w:r w:rsidR="00791135">
                  <w:rPr>
                    <w:rFonts w:ascii="Times New Roman"/>
                    <w:noProof/>
                    <w:sz w:val="18"/>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D7C" w:rsidRDefault="00C35D7C">
    <w:pPr>
      <w:pStyle w:val="a4"/>
      <w:spacing w:line="14" w:lineRule="auto"/>
      <w:ind w:left="0"/>
      <w:rPr>
        <w:sz w:val="12"/>
      </w:rPr>
    </w:pPr>
    <w:r w:rsidRPr="00D06B13">
      <w:pict>
        <v:shapetype id="_x0000_t202" coordsize="21600,21600" o:spt="202" path="m,l,21600r21600,l21600,xe">
          <v:stroke joinstyle="miter"/>
          <v:path gradientshapeok="t" o:connecttype="rect"/>
        </v:shapetype>
        <v:shape id="_x0000_s2059" type="#_x0000_t202" style="position:absolute;margin-left:291.15pt;margin-top:781.45pt;width:13.1pt;height:12pt;z-index:-251656192;mso-position-horizontal-relative:page;mso-position-vertical-relative:page" filled="f" stroked="f">
          <v:textbox style="mso-next-textbox:#_x0000_s2059" inset="0,0,0,0">
            <w:txbxContent>
              <w:p w:rsidR="00C35D7C" w:rsidRDefault="00C35D7C">
                <w:pPr>
                  <w:spacing w:before="12"/>
                  <w:ind w:left="40"/>
                  <w:rPr>
                    <w:rFonts w:ascii="Times New Roman"/>
                    <w:sz w:val="18"/>
                  </w:rPr>
                </w:pPr>
                <w:r>
                  <w:fldChar w:fldCharType="begin"/>
                </w:r>
                <w:r>
                  <w:rPr>
                    <w:rFonts w:ascii="Times New Roman"/>
                    <w:sz w:val="18"/>
                  </w:rPr>
                  <w:instrText xml:space="preserve"> PAGE </w:instrText>
                </w:r>
                <w:r>
                  <w:fldChar w:fldCharType="separate"/>
                </w:r>
                <w:r w:rsidR="00791135">
                  <w:rPr>
                    <w:rFonts w:ascii="Times New Roman"/>
                    <w:noProof/>
                    <w:sz w:val="18"/>
                  </w:rPr>
                  <w:t>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D7C" w:rsidRDefault="00C35D7C">
    <w:pPr>
      <w:pStyle w:val="a4"/>
      <w:spacing w:line="14" w:lineRule="auto"/>
      <w:ind w:left="0"/>
      <w:rPr>
        <w:sz w:val="20"/>
      </w:rPr>
    </w:pPr>
    <w:r w:rsidRPr="00D06B13">
      <w:pict>
        <v:shapetype id="_x0000_t202" coordsize="21600,21600" o:spt="202" path="m,l,21600r21600,l21600,xe">
          <v:stroke joinstyle="miter"/>
          <v:path gradientshapeok="t" o:connecttype="rect"/>
        </v:shapetype>
        <v:shape id="_x0000_s2049" type="#_x0000_t202" style="position:absolute;margin-left:291.15pt;margin-top:781.45pt;width:13.1pt;height:12pt;z-index:-256099328;mso-position-horizontal-relative:page;mso-position-vertical-relative:page" filled="f" stroked="f">
          <v:textbox style="mso-next-textbox:#_x0000_s2049" inset="0,0,0,0">
            <w:txbxContent>
              <w:p w:rsidR="00C35D7C" w:rsidRDefault="00C35D7C">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34</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D7C" w:rsidRDefault="00C35D7C">
    <w:pPr>
      <w:pStyle w:val="a4"/>
      <w:spacing w:line="14" w:lineRule="auto"/>
      <w:ind w:left="0"/>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58F" w:rsidRDefault="0052658F" w:rsidP="00215FFB">
      <w:r>
        <w:separator/>
      </w:r>
    </w:p>
  </w:footnote>
  <w:footnote w:type="continuationSeparator" w:id="0">
    <w:p w:rsidR="0052658F" w:rsidRDefault="0052658F" w:rsidP="00215F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D7C" w:rsidRDefault="00C35D7C" w:rsidP="00627A9E">
    <w:r w:rsidRPr="00627A9E">
      <w:rPr>
        <w:noProof/>
        <w:lang w:val="en-US" w:bidi="ar-SA"/>
      </w:rPr>
      <w:drawing>
        <wp:anchor distT="0" distB="0" distL="114300" distR="114300" simplePos="0" relativeHeight="251658240" behindDoc="0" locked="0" layoutInCell="1" allowOverlap="1">
          <wp:simplePos x="0" y="0"/>
          <wp:positionH relativeFrom="margin">
            <wp:align>center</wp:align>
          </wp:positionH>
          <wp:positionV relativeFrom="margin">
            <wp:posOffset>-669290</wp:posOffset>
          </wp:positionV>
          <wp:extent cx="7666990" cy="525780"/>
          <wp:effectExtent l="19050" t="0" r="0" b="0"/>
          <wp:wrapSquare wrapText="bothSides"/>
          <wp:docPr id="2" name="图片 1" descr="微信截图_20200819235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819235257.png"/>
                  <pic:cNvPicPr/>
                </pic:nvPicPr>
                <pic:blipFill>
                  <a:blip r:embed="rId1"/>
                  <a:stretch>
                    <a:fillRect/>
                  </a:stretch>
                </pic:blipFill>
                <pic:spPr>
                  <a:xfrm>
                    <a:off x="0" y="0"/>
                    <a:ext cx="7666990" cy="52578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D7C" w:rsidRDefault="00C35D7C">
    <w:pPr>
      <w:pStyle w:val="a4"/>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2"/>
      <w:lvlText w:val=""/>
      <w:lvlJc w:val="left"/>
      <w:pPr>
        <w:tabs>
          <w:tab w:val="left" w:pos="361"/>
        </w:tabs>
        <w:ind w:left="361" w:hanging="360"/>
      </w:pPr>
      <w:rPr>
        <w:rFonts w:ascii="Wingdings" w:hAnsi="Wingdings" w:hint="default"/>
      </w:rPr>
    </w:lvl>
  </w:abstractNum>
  <w:abstractNum w:abstractNumId="1">
    <w:nsid w:val="00B71560"/>
    <w:multiLevelType w:val="hybridMultilevel"/>
    <w:tmpl w:val="620CD5B2"/>
    <w:lvl w:ilvl="0" w:tplc="D072614E">
      <w:start w:val="1"/>
      <w:numFmt w:val="decimal"/>
      <w:lvlText w:val="%1）"/>
      <w:lvlJc w:val="left"/>
      <w:pPr>
        <w:ind w:left="300" w:hanging="422"/>
      </w:pPr>
      <w:rPr>
        <w:rFonts w:ascii="仿宋" w:eastAsia="仿宋" w:hAnsi="仿宋" w:cs="仿宋" w:hint="default"/>
        <w:spacing w:val="-2"/>
        <w:w w:val="100"/>
        <w:sz w:val="26"/>
        <w:szCs w:val="26"/>
        <w:lang w:val="zh-CN" w:eastAsia="zh-CN" w:bidi="zh-CN"/>
      </w:rPr>
    </w:lvl>
    <w:lvl w:ilvl="1" w:tplc="438A7288">
      <w:numFmt w:val="bullet"/>
      <w:lvlText w:val="•"/>
      <w:lvlJc w:val="left"/>
      <w:pPr>
        <w:ind w:left="1298" w:hanging="422"/>
      </w:pPr>
      <w:rPr>
        <w:rFonts w:hint="default"/>
        <w:lang w:val="zh-CN" w:eastAsia="zh-CN" w:bidi="zh-CN"/>
      </w:rPr>
    </w:lvl>
    <w:lvl w:ilvl="2" w:tplc="6B4E0990">
      <w:numFmt w:val="bullet"/>
      <w:lvlText w:val="•"/>
      <w:lvlJc w:val="left"/>
      <w:pPr>
        <w:ind w:left="2297" w:hanging="422"/>
      </w:pPr>
      <w:rPr>
        <w:rFonts w:hint="default"/>
        <w:lang w:val="zh-CN" w:eastAsia="zh-CN" w:bidi="zh-CN"/>
      </w:rPr>
    </w:lvl>
    <w:lvl w:ilvl="3" w:tplc="37D2F7FE">
      <w:numFmt w:val="bullet"/>
      <w:lvlText w:val="•"/>
      <w:lvlJc w:val="left"/>
      <w:pPr>
        <w:ind w:left="3295" w:hanging="422"/>
      </w:pPr>
      <w:rPr>
        <w:rFonts w:hint="default"/>
        <w:lang w:val="zh-CN" w:eastAsia="zh-CN" w:bidi="zh-CN"/>
      </w:rPr>
    </w:lvl>
    <w:lvl w:ilvl="4" w:tplc="7DCA4A24">
      <w:numFmt w:val="bullet"/>
      <w:lvlText w:val="•"/>
      <w:lvlJc w:val="left"/>
      <w:pPr>
        <w:ind w:left="4294" w:hanging="422"/>
      </w:pPr>
      <w:rPr>
        <w:rFonts w:hint="default"/>
        <w:lang w:val="zh-CN" w:eastAsia="zh-CN" w:bidi="zh-CN"/>
      </w:rPr>
    </w:lvl>
    <w:lvl w:ilvl="5" w:tplc="DB32AA96">
      <w:numFmt w:val="bullet"/>
      <w:lvlText w:val="•"/>
      <w:lvlJc w:val="left"/>
      <w:pPr>
        <w:ind w:left="5293" w:hanging="422"/>
      </w:pPr>
      <w:rPr>
        <w:rFonts w:hint="default"/>
        <w:lang w:val="zh-CN" w:eastAsia="zh-CN" w:bidi="zh-CN"/>
      </w:rPr>
    </w:lvl>
    <w:lvl w:ilvl="6" w:tplc="AEE2A7B4">
      <w:numFmt w:val="bullet"/>
      <w:lvlText w:val="•"/>
      <w:lvlJc w:val="left"/>
      <w:pPr>
        <w:ind w:left="6291" w:hanging="422"/>
      </w:pPr>
      <w:rPr>
        <w:rFonts w:hint="default"/>
        <w:lang w:val="zh-CN" w:eastAsia="zh-CN" w:bidi="zh-CN"/>
      </w:rPr>
    </w:lvl>
    <w:lvl w:ilvl="7" w:tplc="144E7542">
      <w:numFmt w:val="bullet"/>
      <w:lvlText w:val="•"/>
      <w:lvlJc w:val="left"/>
      <w:pPr>
        <w:ind w:left="7290" w:hanging="422"/>
      </w:pPr>
      <w:rPr>
        <w:rFonts w:hint="default"/>
        <w:lang w:val="zh-CN" w:eastAsia="zh-CN" w:bidi="zh-CN"/>
      </w:rPr>
    </w:lvl>
    <w:lvl w:ilvl="8" w:tplc="ECBA21C2">
      <w:numFmt w:val="bullet"/>
      <w:lvlText w:val="•"/>
      <w:lvlJc w:val="left"/>
      <w:pPr>
        <w:ind w:left="8288" w:hanging="422"/>
      </w:pPr>
      <w:rPr>
        <w:rFonts w:hint="default"/>
        <w:lang w:val="zh-CN" w:eastAsia="zh-CN" w:bidi="zh-CN"/>
      </w:rPr>
    </w:lvl>
  </w:abstractNum>
  <w:abstractNum w:abstractNumId="2">
    <w:nsid w:val="034D4448"/>
    <w:multiLevelType w:val="hybridMultilevel"/>
    <w:tmpl w:val="7DFCBB8A"/>
    <w:lvl w:ilvl="0" w:tplc="0EB8F408">
      <w:start w:val="1"/>
      <w:numFmt w:val="decimal"/>
      <w:lvlText w:val="%1)"/>
      <w:lvlJc w:val="left"/>
      <w:pPr>
        <w:ind w:left="720" w:hanging="420"/>
      </w:pPr>
      <w:rPr>
        <w:rFonts w:ascii="仿宋" w:eastAsia="仿宋" w:hAnsi="仿宋" w:cs="仿宋" w:hint="default"/>
        <w:spacing w:val="0"/>
        <w:w w:val="100"/>
        <w:sz w:val="28"/>
        <w:szCs w:val="28"/>
        <w:lang w:val="zh-CN" w:eastAsia="zh-CN" w:bidi="zh-CN"/>
      </w:rPr>
    </w:lvl>
    <w:lvl w:ilvl="1" w:tplc="9F8AF26C">
      <w:numFmt w:val="bullet"/>
      <w:lvlText w:val="•"/>
      <w:lvlJc w:val="left"/>
      <w:pPr>
        <w:ind w:left="1676" w:hanging="420"/>
      </w:pPr>
      <w:rPr>
        <w:rFonts w:hint="default"/>
        <w:lang w:val="zh-CN" w:eastAsia="zh-CN" w:bidi="zh-CN"/>
      </w:rPr>
    </w:lvl>
    <w:lvl w:ilvl="2" w:tplc="BB02BB9A">
      <w:numFmt w:val="bullet"/>
      <w:lvlText w:val="•"/>
      <w:lvlJc w:val="left"/>
      <w:pPr>
        <w:ind w:left="2633" w:hanging="420"/>
      </w:pPr>
      <w:rPr>
        <w:rFonts w:hint="default"/>
        <w:lang w:val="zh-CN" w:eastAsia="zh-CN" w:bidi="zh-CN"/>
      </w:rPr>
    </w:lvl>
    <w:lvl w:ilvl="3" w:tplc="B872A3DE">
      <w:numFmt w:val="bullet"/>
      <w:lvlText w:val="•"/>
      <w:lvlJc w:val="left"/>
      <w:pPr>
        <w:ind w:left="3589" w:hanging="420"/>
      </w:pPr>
      <w:rPr>
        <w:rFonts w:hint="default"/>
        <w:lang w:val="zh-CN" w:eastAsia="zh-CN" w:bidi="zh-CN"/>
      </w:rPr>
    </w:lvl>
    <w:lvl w:ilvl="4" w:tplc="01E88BC0">
      <w:numFmt w:val="bullet"/>
      <w:lvlText w:val="•"/>
      <w:lvlJc w:val="left"/>
      <w:pPr>
        <w:ind w:left="4546" w:hanging="420"/>
      </w:pPr>
      <w:rPr>
        <w:rFonts w:hint="default"/>
        <w:lang w:val="zh-CN" w:eastAsia="zh-CN" w:bidi="zh-CN"/>
      </w:rPr>
    </w:lvl>
    <w:lvl w:ilvl="5" w:tplc="A8B6E2EC">
      <w:numFmt w:val="bullet"/>
      <w:lvlText w:val="•"/>
      <w:lvlJc w:val="left"/>
      <w:pPr>
        <w:ind w:left="5503" w:hanging="420"/>
      </w:pPr>
      <w:rPr>
        <w:rFonts w:hint="default"/>
        <w:lang w:val="zh-CN" w:eastAsia="zh-CN" w:bidi="zh-CN"/>
      </w:rPr>
    </w:lvl>
    <w:lvl w:ilvl="6" w:tplc="257C8B3E">
      <w:numFmt w:val="bullet"/>
      <w:lvlText w:val="•"/>
      <w:lvlJc w:val="left"/>
      <w:pPr>
        <w:ind w:left="6459" w:hanging="420"/>
      </w:pPr>
      <w:rPr>
        <w:rFonts w:hint="default"/>
        <w:lang w:val="zh-CN" w:eastAsia="zh-CN" w:bidi="zh-CN"/>
      </w:rPr>
    </w:lvl>
    <w:lvl w:ilvl="7" w:tplc="49B2C55A">
      <w:numFmt w:val="bullet"/>
      <w:lvlText w:val="•"/>
      <w:lvlJc w:val="left"/>
      <w:pPr>
        <w:ind w:left="7416" w:hanging="420"/>
      </w:pPr>
      <w:rPr>
        <w:rFonts w:hint="default"/>
        <w:lang w:val="zh-CN" w:eastAsia="zh-CN" w:bidi="zh-CN"/>
      </w:rPr>
    </w:lvl>
    <w:lvl w:ilvl="8" w:tplc="A1769FF2">
      <w:numFmt w:val="bullet"/>
      <w:lvlText w:val="•"/>
      <w:lvlJc w:val="left"/>
      <w:pPr>
        <w:ind w:left="8372" w:hanging="420"/>
      </w:pPr>
      <w:rPr>
        <w:rFonts w:hint="default"/>
        <w:lang w:val="zh-CN" w:eastAsia="zh-CN" w:bidi="zh-CN"/>
      </w:rPr>
    </w:lvl>
  </w:abstractNum>
  <w:abstractNum w:abstractNumId="3">
    <w:nsid w:val="0DBE58EF"/>
    <w:multiLevelType w:val="multilevel"/>
    <w:tmpl w:val="0DBE58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43B2293"/>
    <w:multiLevelType w:val="hybridMultilevel"/>
    <w:tmpl w:val="3E1AE86C"/>
    <w:lvl w:ilvl="0" w:tplc="FA44CAC4">
      <w:start w:val="1"/>
      <w:numFmt w:val="decimal"/>
      <w:lvlText w:val="%1）"/>
      <w:lvlJc w:val="left"/>
      <w:pPr>
        <w:ind w:left="721" w:hanging="422"/>
      </w:pPr>
      <w:rPr>
        <w:rFonts w:ascii="仿宋" w:eastAsia="仿宋" w:hAnsi="仿宋" w:cs="仿宋" w:hint="default"/>
        <w:spacing w:val="-2"/>
        <w:w w:val="100"/>
        <w:sz w:val="26"/>
        <w:szCs w:val="26"/>
        <w:lang w:val="zh-CN" w:eastAsia="zh-CN" w:bidi="zh-CN"/>
      </w:rPr>
    </w:lvl>
    <w:lvl w:ilvl="1" w:tplc="5D388DA4">
      <w:numFmt w:val="bullet"/>
      <w:lvlText w:val="•"/>
      <w:lvlJc w:val="left"/>
      <w:pPr>
        <w:ind w:left="1676" w:hanging="422"/>
      </w:pPr>
      <w:rPr>
        <w:rFonts w:hint="default"/>
        <w:lang w:val="zh-CN" w:eastAsia="zh-CN" w:bidi="zh-CN"/>
      </w:rPr>
    </w:lvl>
    <w:lvl w:ilvl="2" w:tplc="2D3CC10C">
      <w:numFmt w:val="bullet"/>
      <w:lvlText w:val="•"/>
      <w:lvlJc w:val="left"/>
      <w:pPr>
        <w:ind w:left="2633" w:hanging="422"/>
      </w:pPr>
      <w:rPr>
        <w:rFonts w:hint="default"/>
        <w:lang w:val="zh-CN" w:eastAsia="zh-CN" w:bidi="zh-CN"/>
      </w:rPr>
    </w:lvl>
    <w:lvl w:ilvl="3" w:tplc="7AFE048C">
      <w:numFmt w:val="bullet"/>
      <w:lvlText w:val="•"/>
      <w:lvlJc w:val="left"/>
      <w:pPr>
        <w:ind w:left="3589" w:hanging="422"/>
      </w:pPr>
      <w:rPr>
        <w:rFonts w:hint="default"/>
        <w:lang w:val="zh-CN" w:eastAsia="zh-CN" w:bidi="zh-CN"/>
      </w:rPr>
    </w:lvl>
    <w:lvl w:ilvl="4" w:tplc="C50CFDB2">
      <w:numFmt w:val="bullet"/>
      <w:lvlText w:val="•"/>
      <w:lvlJc w:val="left"/>
      <w:pPr>
        <w:ind w:left="4546" w:hanging="422"/>
      </w:pPr>
      <w:rPr>
        <w:rFonts w:hint="default"/>
        <w:lang w:val="zh-CN" w:eastAsia="zh-CN" w:bidi="zh-CN"/>
      </w:rPr>
    </w:lvl>
    <w:lvl w:ilvl="5" w:tplc="3048A86E">
      <w:numFmt w:val="bullet"/>
      <w:lvlText w:val="•"/>
      <w:lvlJc w:val="left"/>
      <w:pPr>
        <w:ind w:left="5503" w:hanging="422"/>
      </w:pPr>
      <w:rPr>
        <w:rFonts w:hint="default"/>
        <w:lang w:val="zh-CN" w:eastAsia="zh-CN" w:bidi="zh-CN"/>
      </w:rPr>
    </w:lvl>
    <w:lvl w:ilvl="6" w:tplc="F8E4DC20">
      <w:numFmt w:val="bullet"/>
      <w:lvlText w:val="•"/>
      <w:lvlJc w:val="left"/>
      <w:pPr>
        <w:ind w:left="6459" w:hanging="422"/>
      </w:pPr>
      <w:rPr>
        <w:rFonts w:hint="default"/>
        <w:lang w:val="zh-CN" w:eastAsia="zh-CN" w:bidi="zh-CN"/>
      </w:rPr>
    </w:lvl>
    <w:lvl w:ilvl="7" w:tplc="64CA06E4">
      <w:numFmt w:val="bullet"/>
      <w:lvlText w:val="•"/>
      <w:lvlJc w:val="left"/>
      <w:pPr>
        <w:ind w:left="7416" w:hanging="422"/>
      </w:pPr>
      <w:rPr>
        <w:rFonts w:hint="default"/>
        <w:lang w:val="zh-CN" w:eastAsia="zh-CN" w:bidi="zh-CN"/>
      </w:rPr>
    </w:lvl>
    <w:lvl w:ilvl="8" w:tplc="B14E732A">
      <w:numFmt w:val="bullet"/>
      <w:lvlText w:val="•"/>
      <w:lvlJc w:val="left"/>
      <w:pPr>
        <w:ind w:left="8372" w:hanging="422"/>
      </w:pPr>
      <w:rPr>
        <w:rFonts w:hint="default"/>
        <w:lang w:val="zh-CN" w:eastAsia="zh-CN" w:bidi="zh-CN"/>
      </w:rPr>
    </w:lvl>
  </w:abstractNum>
  <w:abstractNum w:abstractNumId="5">
    <w:nsid w:val="33F0342D"/>
    <w:multiLevelType w:val="hybridMultilevel"/>
    <w:tmpl w:val="AA24C384"/>
    <w:lvl w:ilvl="0" w:tplc="53F2E990">
      <w:start w:val="1"/>
      <w:numFmt w:val="decimal"/>
      <w:lvlText w:val="%1）"/>
      <w:lvlJc w:val="left"/>
      <w:pPr>
        <w:ind w:left="721" w:hanging="422"/>
      </w:pPr>
      <w:rPr>
        <w:rFonts w:ascii="仿宋" w:eastAsia="仿宋" w:hAnsi="仿宋" w:cs="仿宋" w:hint="default"/>
        <w:spacing w:val="-2"/>
        <w:w w:val="100"/>
        <w:sz w:val="26"/>
        <w:szCs w:val="26"/>
        <w:lang w:val="zh-CN" w:eastAsia="zh-CN" w:bidi="zh-CN"/>
      </w:rPr>
    </w:lvl>
    <w:lvl w:ilvl="1" w:tplc="BB5AF344">
      <w:numFmt w:val="bullet"/>
      <w:lvlText w:val="•"/>
      <w:lvlJc w:val="left"/>
      <w:pPr>
        <w:ind w:left="1676" w:hanging="422"/>
      </w:pPr>
      <w:rPr>
        <w:rFonts w:hint="default"/>
        <w:lang w:val="zh-CN" w:eastAsia="zh-CN" w:bidi="zh-CN"/>
      </w:rPr>
    </w:lvl>
    <w:lvl w:ilvl="2" w:tplc="1F64B8D2">
      <w:numFmt w:val="bullet"/>
      <w:lvlText w:val="•"/>
      <w:lvlJc w:val="left"/>
      <w:pPr>
        <w:ind w:left="2633" w:hanging="422"/>
      </w:pPr>
      <w:rPr>
        <w:rFonts w:hint="default"/>
        <w:lang w:val="zh-CN" w:eastAsia="zh-CN" w:bidi="zh-CN"/>
      </w:rPr>
    </w:lvl>
    <w:lvl w:ilvl="3" w:tplc="D14CF92C">
      <w:numFmt w:val="bullet"/>
      <w:lvlText w:val="•"/>
      <w:lvlJc w:val="left"/>
      <w:pPr>
        <w:ind w:left="3589" w:hanging="422"/>
      </w:pPr>
      <w:rPr>
        <w:rFonts w:hint="default"/>
        <w:lang w:val="zh-CN" w:eastAsia="zh-CN" w:bidi="zh-CN"/>
      </w:rPr>
    </w:lvl>
    <w:lvl w:ilvl="4" w:tplc="CEB0EBC4">
      <w:numFmt w:val="bullet"/>
      <w:lvlText w:val="•"/>
      <w:lvlJc w:val="left"/>
      <w:pPr>
        <w:ind w:left="4546" w:hanging="422"/>
      </w:pPr>
      <w:rPr>
        <w:rFonts w:hint="default"/>
        <w:lang w:val="zh-CN" w:eastAsia="zh-CN" w:bidi="zh-CN"/>
      </w:rPr>
    </w:lvl>
    <w:lvl w:ilvl="5" w:tplc="585C22D6">
      <w:numFmt w:val="bullet"/>
      <w:lvlText w:val="•"/>
      <w:lvlJc w:val="left"/>
      <w:pPr>
        <w:ind w:left="5503" w:hanging="422"/>
      </w:pPr>
      <w:rPr>
        <w:rFonts w:hint="default"/>
        <w:lang w:val="zh-CN" w:eastAsia="zh-CN" w:bidi="zh-CN"/>
      </w:rPr>
    </w:lvl>
    <w:lvl w:ilvl="6" w:tplc="EA1CBC4A">
      <w:numFmt w:val="bullet"/>
      <w:lvlText w:val="•"/>
      <w:lvlJc w:val="left"/>
      <w:pPr>
        <w:ind w:left="6459" w:hanging="422"/>
      </w:pPr>
      <w:rPr>
        <w:rFonts w:hint="default"/>
        <w:lang w:val="zh-CN" w:eastAsia="zh-CN" w:bidi="zh-CN"/>
      </w:rPr>
    </w:lvl>
    <w:lvl w:ilvl="7" w:tplc="E0CC8802">
      <w:numFmt w:val="bullet"/>
      <w:lvlText w:val="•"/>
      <w:lvlJc w:val="left"/>
      <w:pPr>
        <w:ind w:left="7416" w:hanging="422"/>
      </w:pPr>
      <w:rPr>
        <w:rFonts w:hint="default"/>
        <w:lang w:val="zh-CN" w:eastAsia="zh-CN" w:bidi="zh-CN"/>
      </w:rPr>
    </w:lvl>
    <w:lvl w:ilvl="8" w:tplc="53125B74">
      <w:numFmt w:val="bullet"/>
      <w:lvlText w:val="•"/>
      <w:lvlJc w:val="left"/>
      <w:pPr>
        <w:ind w:left="8372" w:hanging="422"/>
      </w:pPr>
      <w:rPr>
        <w:rFonts w:hint="default"/>
        <w:lang w:val="zh-CN" w:eastAsia="zh-CN" w:bidi="zh-CN"/>
      </w:rPr>
    </w:lvl>
  </w:abstractNum>
  <w:abstractNum w:abstractNumId="6">
    <w:nsid w:val="392D23C1"/>
    <w:multiLevelType w:val="multilevel"/>
    <w:tmpl w:val="392D23C1"/>
    <w:lvl w:ilvl="0">
      <w:start w:val="1"/>
      <w:numFmt w:val="japaneseCounting"/>
      <w:lvlText w:val="第%1章"/>
      <w:lvlJc w:val="left"/>
      <w:pPr>
        <w:ind w:left="2490" w:hanging="1440"/>
      </w:pPr>
      <w:rPr>
        <w:rFonts w:eastAsia="黑体" w:cs="Times New Roman" w:hint="default"/>
        <w:color w:val="auto"/>
      </w:rPr>
    </w:lvl>
    <w:lvl w:ilvl="1">
      <w:start w:val="1"/>
      <w:numFmt w:val="lowerLetter"/>
      <w:lvlText w:val="%2)"/>
      <w:lvlJc w:val="left"/>
      <w:pPr>
        <w:ind w:left="2683" w:hanging="420"/>
      </w:pPr>
    </w:lvl>
    <w:lvl w:ilvl="2">
      <w:start w:val="1"/>
      <w:numFmt w:val="lowerRoman"/>
      <w:lvlText w:val="%3."/>
      <w:lvlJc w:val="right"/>
      <w:pPr>
        <w:ind w:left="3103" w:hanging="420"/>
      </w:pPr>
    </w:lvl>
    <w:lvl w:ilvl="3">
      <w:start w:val="1"/>
      <w:numFmt w:val="decimal"/>
      <w:lvlText w:val="%4."/>
      <w:lvlJc w:val="left"/>
      <w:pPr>
        <w:ind w:left="3523" w:hanging="420"/>
      </w:pPr>
    </w:lvl>
    <w:lvl w:ilvl="4">
      <w:start w:val="1"/>
      <w:numFmt w:val="lowerLetter"/>
      <w:lvlText w:val="%5)"/>
      <w:lvlJc w:val="left"/>
      <w:pPr>
        <w:ind w:left="3943" w:hanging="420"/>
      </w:pPr>
    </w:lvl>
    <w:lvl w:ilvl="5">
      <w:start w:val="1"/>
      <w:numFmt w:val="lowerRoman"/>
      <w:lvlText w:val="%6."/>
      <w:lvlJc w:val="right"/>
      <w:pPr>
        <w:ind w:left="4363" w:hanging="420"/>
      </w:pPr>
    </w:lvl>
    <w:lvl w:ilvl="6">
      <w:start w:val="1"/>
      <w:numFmt w:val="decimal"/>
      <w:lvlText w:val="%7."/>
      <w:lvlJc w:val="left"/>
      <w:pPr>
        <w:ind w:left="4783" w:hanging="420"/>
      </w:pPr>
    </w:lvl>
    <w:lvl w:ilvl="7">
      <w:start w:val="1"/>
      <w:numFmt w:val="lowerLetter"/>
      <w:lvlText w:val="%8)"/>
      <w:lvlJc w:val="left"/>
      <w:pPr>
        <w:ind w:left="5203" w:hanging="420"/>
      </w:pPr>
    </w:lvl>
    <w:lvl w:ilvl="8">
      <w:start w:val="1"/>
      <w:numFmt w:val="lowerRoman"/>
      <w:lvlText w:val="%9."/>
      <w:lvlJc w:val="right"/>
      <w:pPr>
        <w:ind w:left="5623" w:hanging="420"/>
      </w:pPr>
    </w:lvl>
  </w:abstractNum>
  <w:abstractNum w:abstractNumId="7">
    <w:nsid w:val="3D082245"/>
    <w:multiLevelType w:val="hybridMultilevel"/>
    <w:tmpl w:val="B9081DA8"/>
    <w:lvl w:ilvl="0" w:tplc="26AAAE78">
      <w:start w:val="1"/>
      <w:numFmt w:val="decimal"/>
      <w:lvlText w:val="%1）"/>
      <w:lvlJc w:val="left"/>
      <w:pPr>
        <w:ind w:left="721" w:hanging="422"/>
      </w:pPr>
      <w:rPr>
        <w:rFonts w:ascii="仿宋" w:eastAsia="仿宋" w:hAnsi="仿宋" w:cs="仿宋" w:hint="default"/>
        <w:spacing w:val="-2"/>
        <w:w w:val="100"/>
        <w:sz w:val="26"/>
        <w:szCs w:val="26"/>
        <w:lang w:val="zh-CN" w:eastAsia="zh-CN" w:bidi="zh-CN"/>
      </w:rPr>
    </w:lvl>
    <w:lvl w:ilvl="1" w:tplc="A9DA9B32">
      <w:numFmt w:val="bullet"/>
      <w:lvlText w:val="•"/>
      <w:lvlJc w:val="left"/>
      <w:pPr>
        <w:ind w:left="1676" w:hanging="422"/>
      </w:pPr>
      <w:rPr>
        <w:rFonts w:hint="default"/>
        <w:lang w:val="zh-CN" w:eastAsia="zh-CN" w:bidi="zh-CN"/>
      </w:rPr>
    </w:lvl>
    <w:lvl w:ilvl="2" w:tplc="6136D626">
      <w:numFmt w:val="bullet"/>
      <w:lvlText w:val="•"/>
      <w:lvlJc w:val="left"/>
      <w:pPr>
        <w:ind w:left="2633" w:hanging="422"/>
      </w:pPr>
      <w:rPr>
        <w:rFonts w:hint="default"/>
        <w:lang w:val="zh-CN" w:eastAsia="zh-CN" w:bidi="zh-CN"/>
      </w:rPr>
    </w:lvl>
    <w:lvl w:ilvl="3" w:tplc="31B42B28">
      <w:numFmt w:val="bullet"/>
      <w:lvlText w:val="•"/>
      <w:lvlJc w:val="left"/>
      <w:pPr>
        <w:ind w:left="3589" w:hanging="422"/>
      </w:pPr>
      <w:rPr>
        <w:rFonts w:hint="default"/>
        <w:lang w:val="zh-CN" w:eastAsia="zh-CN" w:bidi="zh-CN"/>
      </w:rPr>
    </w:lvl>
    <w:lvl w:ilvl="4" w:tplc="EEB8CF6E">
      <w:numFmt w:val="bullet"/>
      <w:lvlText w:val="•"/>
      <w:lvlJc w:val="left"/>
      <w:pPr>
        <w:ind w:left="4546" w:hanging="422"/>
      </w:pPr>
      <w:rPr>
        <w:rFonts w:hint="default"/>
        <w:lang w:val="zh-CN" w:eastAsia="zh-CN" w:bidi="zh-CN"/>
      </w:rPr>
    </w:lvl>
    <w:lvl w:ilvl="5" w:tplc="42066046">
      <w:numFmt w:val="bullet"/>
      <w:lvlText w:val="•"/>
      <w:lvlJc w:val="left"/>
      <w:pPr>
        <w:ind w:left="5503" w:hanging="422"/>
      </w:pPr>
      <w:rPr>
        <w:rFonts w:hint="default"/>
        <w:lang w:val="zh-CN" w:eastAsia="zh-CN" w:bidi="zh-CN"/>
      </w:rPr>
    </w:lvl>
    <w:lvl w:ilvl="6" w:tplc="D33413B0">
      <w:numFmt w:val="bullet"/>
      <w:lvlText w:val="•"/>
      <w:lvlJc w:val="left"/>
      <w:pPr>
        <w:ind w:left="6459" w:hanging="422"/>
      </w:pPr>
      <w:rPr>
        <w:rFonts w:hint="default"/>
        <w:lang w:val="zh-CN" w:eastAsia="zh-CN" w:bidi="zh-CN"/>
      </w:rPr>
    </w:lvl>
    <w:lvl w:ilvl="7" w:tplc="A9666250">
      <w:numFmt w:val="bullet"/>
      <w:lvlText w:val="•"/>
      <w:lvlJc w:val="left"/>
      <w:pPr>
        <w:ind w:left="7416" w:hanging="422"/>
      </w:pPr>
      <w:rPr>
        <w:rFonts w:hint="default"/>
        <w:lang w:val="zh-CN" w:eastAsia="zh-CN" w:bidi="zh-CN"/>
      </w:rPr>
    </w:lvl>
    <w:lvl w:ilvl="8" w:tplc="F926ECD0">
      <w:numFmt w:val="bullet"/>
      <w:lvlText w:val="•"/>
      <w:lvlJc w:val="left"/>
      <w:pPr>
        <w:ind w:left="8372" w:hanging="422"/>
      </w:pPr>
      <w:rPr>
        <w:rFonts w:hint="default"/>
        <w:lang w:val="zh-CN" w:eastAsia="zh-CN" w:bidi="zh-CN"/>
      </w:rPr>
    </w:lvl>
  </w:abstractNum>
  <w:abstractNum w:abstractNumId="8">
    <w:nsid w:val="3F3C26C6"/>
    <w:multiLevelType w:val="hybridMultilevel"/>
    <w:tmpl w:val="5CE8A5A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07C03CA"/>
    <w:multiLevelType w:val="hybridMultilevel"/>
    <w:tmpl w:val="0D248910"/>
    <w:lvl w:ilvl="0" w:tplc="C5E457E2">
      <w:start w:val="1"/>
      <w:numFmt w:val="decimal"/>
      <w:lvlText w:val="%1）"/>
      <w:lvlJc w:val="left"/>
      <w:pPr>
        <w:ind w:left="300" w:hanging="422"/>
      </w:pPr>
      <w:rPr>
        <w:rFonts w:ascii="仿宋" w:eastAsia="仿宋" w:hAnsi="仿宋" w:cs="仿宋" w:hint="default"/>
        <w:spacing w:val="-2"/>
        <w:w w:val="100"/>
        <w:sz w:val="26"/>
        <w:szCs w:val="26"/>
        <w:lang w:val="zh-CN" w:eastAsia="zh-CN" w:bidi="zh-CN"/>
      </w:rPr>
    </w:lvl>
    <w:lvl w:ilvl="1" w:tplc="E5463D56">
      <w:numFmt w:val="bullet"/>
      <w:lvlText w:val="•"/>
      <w:lvlJc w:val="left"/>
      <w:pPr>
        <w:ind w:left="1298" w:hanging="422"/>
      </w:pPr>
      <w:rPr>
        <w:rFonts w:hint="default"/>
        <w:lang w:val="zh-CN" w:eastAsia="zh-CN" w:bidi="zh-CN"/>
      </w:rPr>
    </w:lvl>
    <w:lvl w:ilvl="2" w:tplc="72687A66">
      <w:numFmt w:val="bullet"/>
      <w:lvlText w:val="•"/>
      <w:lvlJc w:val="left"/>
      <w:pPr>
        <w:ind w:left="2297" w:hanging="422"/>
      </w:pPr>
      <w:rPr>
        <w:rFonts w:hint="default"/>
        <w:lang w:val="zh-CN" w:eastAsia="zh-CN" w:bidi="zh-CN"/>
      </w:rPr>
    </w:lvl>
    <w:lvl w:ilvl="3" w:tplc="1DBE746C">
      <w:numFmt w:val="bullet"/>
      <w:lvlText w:val="•"/>
      <w:lvlJc w:val="left"/>
      <w:pPr>
        <w:ind w:left="3295" w:hanging="422"/>
      </w:pPr>
      <w:rPr>
        <w:rFonts w:hint="default"/>
        <w:lang w:val="zh-CN" w:eastAsia="zh-CN" w:bidi="zh-CN"/>
      </w:rPr>
    </w:lvl>
    <w:lvl w:ilvl="4" w:tplc="EEEC8DD6">
      <w:numFmt w:val="bullet"/>
      <w:lvlText w:val="•"/>
      <w:lvlJc w:val="left"/>
      <w:pPr>
        <w:ind w:left="4294" w:hanging="422"/>
      </w:pPr>
      <w:rPr>
        <w:rFonts w:hint="default"/>
        <w:lang w:val="zh-CN" w:eastAsia="zh-CN" w:bidi="zh-CN"/>
      </w:rPr>
    </w:lvl>
    <w:lvl w:ilvl="5" w:tplc="E2C07ED6">
      <w:numFmt w:val="bullet"/>
      <w:lvlText w:val="•"/>
      <w:lvlJc w:val="left"/>
      <w:pPr>
        <w:ind w:left="5293" w:hanging="422"/>
      </w:pPr>
      <w:rPr>
        <w:rFonts w:hint="default"/>
        <w:lang w:val="zh-CN" w:eastAsia="zh-CN" w:bidi="zh-CN"/>
      </w:rPr>
    </w:lvl>
    <w:lvl w:ilvl="6" w:tplc="3A2C1EB2">
      <w:numFmt w:val="bullet"/>
      <w:lvlText w:val="•"/>
      <w:lvlJc w:val="left"/>
      <w:pPr>
        <w:ind w:left="6291" w:hanging="422"/>
      </w:pPr>
      <w:rPr>
        <w:rFonts w:hint="default"/>
        <w:lang w:val="zh-CN" w:eastAsia="zh-CN" w:bidi="zh-CN"/>
      </w:rPr>
    </w:lvl>
    <w:lvl w:ilvl="7" w:tplc="0E58A5F8">
      <w:numFmt w:val="bullet"/>
      <w:lvlText w:val="•"/>
      <w:lvlJc w:val="left"/>
      <w:pPr>
        <w:ind w:left="7290" w:hanging="422"/>
      </w:pPr>
      <w:rPr>
        <w:rFonts w:hint="default"/>
        <w:lang w:val="zh-CN" w:eastAsia="zh-CN" w:bidi="zh-CN"/>
      </w:rPr>
    </w:lvl>
    <w:lvl w:ilvl="8" w:tplc="875A1E34">
      <w:numFmt w:val="bullet"/>
      <w:lvlText w:val="•"/>
      <w:lvlJc w:val="left"/>
      <w:pPr>
        <w:ind w:left="8288" w:hanging="422"/>
      </w:pPr>
      <w:rPr>
        <w:rFonts w:hint="default"/>
        <w:lang w:val="zh-CN" w:eastAsia="zh-CN" w:bidi="zh-CN"/>
      </w:rPr>
    </w:lvl>
  </w:abstractNum>
  <w:abstractNum w:abstractNumId="10">
    <w:nsid w:val="499E6C05"/>
    <w:multiLevelType w:val="hybridMultilevel"/>
    <w:tmpl w:val="B8B22224"/>
    <w:lvl w:ilvl="0" w:tplc="FF7A6EFE">
      <w:start w:val="1"/>
      <w:numFmt w:val="decimal"/>
      <w:lvlText w:val="%1）"/>
      <w:lvlJc w:val="left"/>
      <w:pPr>
        <w:ind w:left="300" w:hanging="422"/>
      </w:pPr>
      <w:rPr>
        <w:rFonts w:ascii="仿宋" w:eastAsia="仿宋" w:hAnsi="仿宋" w:cs="仿宋" w:hint="default"/>
        <w:spacing w:val="-2"/>
        <w:w w:val="100"/>
        <w:sz w:val="26"/>
        <w:szCs w:val="26"/>
        <w:lang w:val="zh-CN" w:eastAsia="zh-CN" w:bidi="zh-CN"/>
      </w:rPr>
    </w:lvl>
    <w:lvl w:ilvl="1" w:tplc="6CC8AD3E">
      <w:numFmt w:val="bullet"/>
      <w:lvlText w:val="•"/>
      <w:lvlJc w:val="left"/>
      <w:pPr>
        <w:ind w:left="1298" w:hanging="422"/>
      </w:pPr>
      <w:rPr>
        <w:rFonts w:hint="default"/>
        <w:lang w:val="zh-CN" w:eastAsia="zh-CN" w:bidi="zh-CN"/>
      </w:rPr>
    </w:lvl>
    <w:lvl w:ilvl="2" w:tplc="AE06BB4E">
      <w:numFmt w:val="bullet"/>
      <w:lvlText w:val="•"/>
      <w:lvlJc w:val="left"/>
      <w:pPr>
        <w:ind w:left="2297" w:hanging="422"/>
      </w:pPr>
      <w:rPr>
        <w:rFonts w:hint="default"/>
        <w:lang w:val="zh-CN" w:eastAsia="zh-CN" w:bidi="zh-CN"/>
      </w:rPr>
    </w:lvl>
    <w:lvl w:ilvl="3" w:tplc="3AECC482">
      <w:numFmt w:val="bullet"/>
      <w:lvlText w:val="•"/>
      <w:lvlJc w:val="left"/>
      <w:pPr>
        <w:ind w:left="3295" w:hanging="422"/>
      </w:pPr>
      <w:rPr>
        <w:rFonts w:hint="default"/>
        <w:lang w:val="zh-CN" w:eastAsia="zh-CN" w:bidi="zh-CN"/>
      </w:rPr>
    </w:lvl>
    <w:lvl w:ilvl="4" w:tplc="318E9896">
      <w:numFmt w:val="bullet"/>
      <w:lvlText w:val="•"/>
      <w:lvlJc w:val="left"/>
      <w:pPr>
        <w:ind w:left="4294" w:hanging="422"/>
      </w:pPr>
      <w:rPr>
        <w:rFonts w:hint="default"/>
        <w:lang w:val="zh-CN" w:eastAsia="zh-CN" w:bidi="zh-CN"/>
      </w:rPr>
    </w:lvl>
    <w:lvl w:ilvl="5" w:tplc="27D2F950">
      <w:numFmt w:val="bullet"/>
      <w:lvlText w:val="•"/>
      <w:lvlJc w:val="left"/>
      <w:pPr>
        <w:ind w:left="5293" w:hanging="422"/>
      </w:pPr>
      <w:rPr>
        <w:rFonts w:hint="default"/>
        <w:lang w:val="zh-CN" w:eastAsia="zh-CN" w:bidi="zh-CN"/>
      </w:rPr>
    </w:lvl>
    <w:lvl w:ilvl="6" w:tplc="27DEB4F4">
      <w:numFmt w:val="bullet"/>
      <w:lvlText w:val="•"/>
      <w:lvlJc w:val="left"/>
      <w:pPr>
        <w:ind w:left="6291" w:hanging="422"/>
      </w:pPr>
      <w:rPr>
        <w:rFonts w:hint="default"/>
        <w:lang w:val="zh-CN" w:eastAsia="zh-CN" w:bidi="zh-CN"/>
      </w:rPr>
    </w:lvl>
    <w:lvl w:ilvl="7" w:tplc="83167FC8">
      <w:numFmt w:val="bullet"/>
      <w:lvlText w:val="•"/>
      <w:lvlJc w:val="left"/>
      <w:pPr>
        <w:ind w:left="7290" w:hanging="422"/>
      </w:pPr>
      <w:rPr>
        <w:rFonts w:hint="default"/>
        <w:lang w:val="zh-CN" w:eastAsia="zh-CN" w:bidi="zh-CN"/>
      </w:rPr>
    </w:lvl>
    <w:lvl w:ilvl="8" w:tplc="94B68348">
      <w:numFmt w:val="bullet"/>
      <w:lvlText w:val="•"/>
      <w:lvlJc w:val="left"/>
      <w:pPr>
        <w:ind w:left="8288" w:hanging="422"/>
      </w:pPr>
      <w:rPr>
        <w:rFonts w:hint="default"/>
        <w:lang w:val="zh-CN" w:eastAsia="zh-CN" w:bidi="zh-CN"/>
      </w:rPr>
    </w:lvl>
  </w:abstractNum>
  <w:abstractNum w:abstractNumId="11">
    <w:nsid w:val="513E7E5C"/>
    <w:multiLevelType w:val="hybridMultilevel"/>
    <w:tmpl w:val="D646D31C"/>
    <w:lvl w:ilvl="0" w:tplc="68BEBD9E">
      <w:start w:val="1"/>
      <w:numFmt w:val="decimal"/>
      <w:lvlText w:val="%1）"/>
      <w:lvlJc w:val="left"/>
      <w:pPr>
        <w:ind w:left="721" w:hanging="422"/>
      </w:pPr>
      <w:rPr>
        <w:rFonts w:ascii="仿宋" w:eastAsia="仿宋" w:hAnsi="仿宋" w:cs="仿宋" w:hint="default"/>
        <w:spacing w:val="-2"/>
        <w:w w:val="100"/>
        <w:sz w:val="26"/>
        <w:szCs w:val="26"/>
        <w:lang w:val="zh-CN" w:eastAsia="zh-CN" w:bidi="zh-CN"/>
      </w:rPr>
    </w:lvl>
    <w:lvl w:ilvl="1" w:tplc="FA181CD8">
      <w:numFmt w:val="bullet"/>
      <w:lvlText w:val="•"/>
      <w:lvlJc w:val="left"/>
      <w:pPr>
        <w:ind w:left="1676" w:hanging="422"/>
      </w:pPr>
      <w:rPr>
        <w:rFonts w:hint="default"/>
        <w:lang w:val="zh-CN" w:eastAsia="zh-CN" w:bidi="zh-CN"/>
      </w:rPr>
    </w:lvl>
    <w:lvl w:ilvl="2" w:tplc="FEBE87EC">
      <w:numFmt w:val="bullet"/>
      <w:lvlText w:val="•"/>
      <w:lvlJc w:val="left"/>
      <w:pPr>
        <w:ind w:left="2633" w:hanging="422"/>
      </w:pPr>
      <w:rPr>
        <w:rFonts w:hint="default"/>
        <w:lang w:val="zh-CN" w:eastAsia="zh-CN" w:bidi="zh-CN"/>
      </w:rPr>
    </w:lvl>
    <w:lvl w:ilvl="3" w:tplc="DF4283A8">
      <w:numFmt w:val="bullet"/>
      <w:lvlText w:val="•"/>
      <w:lvlJc w:val="left"/>
      <w:pPr>
        <w:ind w:left="3589" w:hanging="422"/>
      </w:pPr>
      <w:rPr>
        <w:rFonts w:hint="default"/>
        <w:lang w:val="zh-CN" w:eastAsia="zh-CN" w:bidi="zh-CN"/>
      </w:rPr>
    </w:lvl>
    <w:lvl w:ilvl="4" w:tplc="59DCE42C">
      <w:numFmt w:val="bullet"/>
      <w:lvlText w:val="•"/>
      <w:lvlJc w:val="left"/>
      <w:pPr>
        <w:ind w:left="4546" w:hanging="422"/>
      </w:pPr>
      <w:rPr>
        <w:rFonts w:hint="default"/>
        <w:lang w:val="zh-CN" w:eastAsia="zh-CN" w:bidi="zh-CN"/>
      </w:rPr>
    </w:lvl>
    <w:lvl w:ilvl="5" w:tplc="2CB2FAFE">
      <w:numFmt w:val="bullet"/>
      <w:lvlText w:val="•"/>
      <w:lvlJc w:val="left"/>
      <w:pPr>
        <w:ind w:left="5503" w:hanging="422"/>
      </w:pPr>
      <w:rPr>
        <w:rFonts w:hint="default"/>
        <w:lang w:val="zh-CN" w:eastAsia="zh-CN" w:bidi="zh-CN"/>
      </w:rPr>
    </w:lvl>
    <w:lvl w:ilvl="6" w:tplc="6E3C6FBA">
      <w:numFmt w:val="bullet"/>
      <w:lvlText w:val="•"/>
      <w:lvlJc w:val="left"/>
      <w:pPr>
        <w:ind w:left="6459" w:hanging="422"/>
      </w:pPr>
      <w:rPr>
        <w:rFonts w:hint="default"/>
        <w:lang w:val="zh-CN" w:eastAsia="zh-CN" w:bidi="zh-CN"/>
      </w:rPr>
    </w:lvl>
    <w:lvl w:ilvl="7" w:tplc="C6E85F0C">
      <w:numFmt w:val="bullet"/>
      <w:lvlText w:val="•"/>
      <w:lvlJc w:val="left"/>
      <w:pPr>
        <w:ind w:left="7416" w:hanging="422"/>
      </w:pPr>
      <w:rPr>
        <w:rFonts w:hint="default"/>
        <w:lang w:val="zh-CN" w:eastAsia="zh-CN" w:bidi="zh-CN"/>
      </w:rPr>
    </w:lvl>
    <w:lvl w:ilvl="8" w:tplc="B47A3B96">
      <w:numFmt w:val="bullet"/>
      <w:lvlText w:val="•"/>
      <w:lvlJc w:val="left"/>
      <w:pPr>
        <w:ind w:left="8372" w:hanging="422"/>
      </w:pPr>
      <w:rPr>
        <w:rFonts w:hint="default"/>
        <w:lang w:val="zh-CN" w:eastAsia="zh-CN" w:bidi="zh-CN"/>
      </w:rPr>
    </w:lvl>
  </w:abstractNum>
  <w:abstractNum w:abstractNumId="12">
    <w:nsid w:val="52CC2136"/>
    <w:multiLevelType w:val="hybridMultilevel"/>
    <w:tmpl w:val="8F901894"/>
    <w:lvl w:ilvl="0" w:tplc="4B4624F0">
      <w:start w:val="1"/>
      <w:numFmt w:val="decimal"/>
      <w:lvlText w:val="%1)"/>
      <w:lvlJc w:val="left"/>
      <w:pPr>
        <w:ind w:left="304" w:hanging="526"/>
      </w:pPr>
      <w:rPr>
        <w:rFonts w:ascii="仿宋" w:eastAsia="仿宋" w:hAnsi="仿宋" w:cs="仿宋" w:hint="default"/>
        <w:spacing w:val="0"/>
        <w:w w:val="100"/>
        <w:sz w:val="28"/>
        <w:szCs w:val="28"/>
        <w:lang w:val="zh-CN" w:eastAsia="zh-CN" w:bidi="zh-CN"/>
      </w:rPr>
    </w:lvl>
    <w:lvl w:ilvl="1" w:tplc="68BECBC6">
      <w:numFmt w:val="bullet"/>
      <w:lvlText w:val="•"/>
      <w:lvlJc w:val="left"/>
      <w:pPr>
        <w:ind w:left="1298" w:hanging="526"/>
      </w:pPr>
      <w:rPr>
        <w:rFonts w:hint="default"/>
        <w:lang w:val="zh-CN" w:eastAsia="zh-CN" w:bidi="zh-CN"/>
      </w:rPr>
    </w:lvl>
    <w:lvl w:ilvl="2" w:tplc="187E1DD6">
      <w:numFmt w:val="bullet"/>
      <w:lvlText w:val="•"/>
      <w:lvlJc w:val="left"/>
      <w:pPr>
        <w:ind w:left="2297" w:hanging="526"/>
      </w:pPr>
      <w:rPr>
        <w:rFonts w:hint="default"/>
        <w:lang w:val="zh-CN" w:eastAsia="zh-CN" w:bidi="zh-CN"/>
      </w:rPr>
    </w:lvl>
    <w:lvl w:ilvl="3" w:tplc="FA3C9D5C">
      <w:numFmt w:val="bullet"/>
      <w:lvlText w:val="•"/>
      <w:lvlJc w:val="left"/>
      <w:pPr>
        <w:ind w:left="3295" w:hanging="526"/>
      </w:pPr>
      <w:rPr>
        <w:rFonts w:hint="default"/>
        <w:lang w:val="zh-CN" w:eastAsia="zh-CN" w:bidi="zh-CN"/>
      </w:rPr>
    </w:lvl>
    <w:lvl w:ilvl="4" w:tplc="7C2AD1AC">
      <w:numFmt w:val="bullet"/>
      <w:lvlText w:val="•"/>
      <w:lvlJc w:val="left"/>
      <w:pPr>
        <w:ind w:left="4294" w:hanging="526"/>
      </w:pPr>
      <w:rPr>
        <w:rFonts w:hint="default"/>
        <w:lang w:val="zh-CN" w:eastAsia="zh-CN" w:bidi="zh-CN"/>
      </w:rPr>
    </w:lvl>
    <w:lvl w:ilvl="5" w:tplc="414EA300">
      <w:numFmt w:val="bullet"/>
      <w:lvlText w:val="•"/>
      <w:lvlJc w:val="left"/>
      <w:pPr>
        <w:ind w:left="5293" w:hanging="526"/>
      </w:pPr>
      <w:rPr>
        <w:rFonts w:hint="default"/>
        <w:lang w:val="zh-CN" w:eastAsia="zh-CN" w:bidi="zh-CN"/>
      </w:rPr>
    </w:lvl>
    <w:lvl w:ilvl="6" w:tplc="DA98B5D8">
      <w:numFmt w:val="bullet"/>
      <w:lvlText w:val="•"/>
      <w:lvlJc w:val="left"/>
      <w:pPr>
        <w:ind w:left="6291" w:hanging="526"/>
      </w:pPr>
      <w:rPr>
        <w:rFonts w:hint="default"/>
        <w:lang w:val="zh-CN" w:eastAsia="zh-CN" w:bidi="zh-CN"/>
      </w:rPr>
    </w:lvl>
    <w:lvl w:ilvl="7" w:tplc="C994D93C">
      <w:numFmt w:val="bullet"/>
      <w:lvlText w:val="•"/>
      <w:lvlJc w:val="left"/>
      <w:pPr>
        <w:ind w:left="7290" w:hanging="526"/>
      </w:pPr>
      <w:rPr>
        <w:rFonts w:hint="default"/>
        <w:lang w:val="zh-CN" w:eastAsia="zh-CN" w:bidi="zh-CN"/>
      </w:rPr>
    </w:lvl>
    <w:lvl w:ilvl="8" w:tplc="6B24A362">
      <w:numFmt w:val="bullet"/>
      <w:lvlText w:val="•"/>
      <w:lvlJc w:val="left"/>
      <w:pPr>
        <w:ind w:left="8288" w:hanging="526"/>
      </w:pPr>
      <w:rPr>
        <w:rFonts w:hint="default"/>
        <w:lang w:val="zh-CN" w:eastAsia="zh-CN" w:bidi="zh-CN"/>
      </w:rPr>
    </w:lvl>
  </w:abstractNum>
  <w:abstractNum w:abstractNumId="13">
    <w:nsid w:val="653200C6"/>
    <w:multiLevelType w:val="multilevel"/>
    <w:tmpl w:val="653200C6"/>
    <w:lvl w:ilvl="0">
      <w:start w:val="6"/>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699F3F6E"/>
    <w:multiLevelType w:val="hybridMultilevel"/>
    <w:tmpl w:val="F3D0022E"/>
    <w:lvl w:ilvl="0" w:tplc="01D0C9E6">
      <w:start w:val="2"/>
      <w:numFmt w:val="decimal"/>
      <w:lvlText w:val="(%1)"/>
      <w:lvlJc w:val="left"/>
      <w:pPr>
        <w:ind w:left="722" w:hanging="423"/>
      </w:pPr>
      <w:rPr>
        <w:rFonts w:ascii="仿宋" w:eastAsia="仿宋" w:hAnsi="仿宋" w:cs="仿宋" w:hint="default"/>
        <w:spacing w:val="-2"/>
        <w:w w:val="100"/>
        <w:sz w:val="26"/>
        <w:szCs w:val="26"/>
        <w:lang w:val="zh-CN" w:eastAsia="zh-CN" w:bidi="zh-CN"/>
      </w:rPr>
    </w:lvl>
    <w:lvl w:ilvl="1" w:tplc="091E3BB4">
      <w:numFmt w:val="bullet"/>
      <w:lvlText w:val="•"/>
      <w:lvlJc w:val="left"/>
      <w:pPr>
        <w:ind w:left="1676" w:hanging="423"/>
      </w:pPr>
      <w:rPr>
        <w:rFonts w:hint="default"/>
        <w:lang w:val="zh-CN" w:eastAsia="zh-CN" w:bidi="zh-CN"/>
      </w:rPr>
    </w:lvl>
    <w:lvl w:ilvl="2" w:tplc="EC8AEBE8">
      <w:numFmt w:val="bullet"/>
      <w:lvlText w:val="•"/>
      <w:lvlJc w:val="left"/>
      <w:pPr>
        <w:ind w:left="2633" w:hanging="423"/>
      </w:pPr>
      <w:rPr>
        <w:rFonts w:hint="default"/>
        <w:lang w:val="zh-CN" w:eastAsia="zh-CN" w:bidi="zh-CN"/>
      </w:rPr>
    </w:lvl>
    <w:lvl w:ilvl="3" w:tplc="D388A7F6">
      <w:numFmt w:val="bullet"/>
      <w:lvlText w:val="•"/>
      <w:lvlJc w:val="left"/>
      <w:pPr>
        <w:ind w:left="3589" w:hanging="423"/>
      </w:pPr>
      <w:rPr>
        <w:rFonts w:hint="default"/>
        <w:lang w:val="zh-CN" w:eastAsia="zh-CN" w:bidi="zh-CN"/>
      </w:rPr>
    </w:lvl>
    <w:lvl w:ilvl="4" w:tplc="22847502">
      <w:numFmt w:val="bullet"/>
      <w:lvlText w:val="•"/>
      <w:lvlJc w:val="left"/>
      <w:pPr>
        <w:ind w:left="4546" w:hanging="423"/>
      </w:pPr>
      <w:rPr>
        <w:rFonts w:hint="default"/>
        <w:lang w:val="zh-CN" w:eastAsia="zh-CN" w:bidi="zh-CN"/>
      </w:rPr>
    </w:lvl>
    <w:lvl w:ilvl="5" w:tplc="4FD043D6">
      <w:numFmt w:val="bullet"/>
      <w:lvlText w:val="•"/>
      <w:lvlJc w:val="left"/>
      <w:pPr>
        <w:ind w:left="5503" w:hanging="423"/>
      </w:pPr>
      <w:rPr>
        <w:rFonts w:hint="default"/>
        <w:lang w:val="zh-CN" w:eastAsia="zh-CN" w:bidi="zh-CN"/>
      </w:rPr>
    </w:lvl>
    <w:lvl w:ilvl="6" w:tplc="BD3C45F4">
      <w:numFmt w:val="bullet"/>
      <w:lvlText w:val="•"/>
      <w:lvlJc w:val="left"/>
      <w:pPr>
        <w:ind w:left="6459" w:hanging="423"/>
      </w:pPr>
      <w:rPr>
        <w:rFonts w:hint="default"/>
        <w:lang w:val="zh-CN" w:eastAsia="zh-CN" w:bidi="zh-CN"/>
      </w:rPr>
    </w:lvl>
    <w:lvl w:ilvl="7" w:tplc="117E7342">
      <w:numFmt w:val="bullet"/>
      <w:lvlText w:val="•"/>
      <w:lvlJc w:val="left"/>
      <w:pPr>
        <w:ind w:left="7416" w:hanging="423"/>
      </w:pPr>
      <w:rPr>
        <w:rFonts w:hint="default"/>
        <w:lang w:val="zh-CN" w:eastAsia="zh-CN" w:bidi="zh-CN"/>
      </w:rPr>
    </w:lvl>
    <w:lvl w:ilvl="8" w:tplc="4B7C2F5A">
      <w:numFmt w:val="bullet"/>
      <w:lvlText w:val="•"/>
      <w:lvlJc w:val="left"/>
      <w:pPr>
        <w:ind w:left="8372" w:hanging="423"/>
      </w:pPr>
      <w:rPr>
        <w:rFonts w:hint="default"/>
        <w:lang w:val="zh-CN" w:eastAsia="zh-CN" w:bidi="zh-CN"/>
      </w:rPr>
    </w:lvl>
  </w:abstractNum>
  <w:abstractNum w:abstractNumId="15">
    <w:nsid w:val="766318D6"/>
    <w:multiLevelType w:val="multilevel"/>
    <w:tmpl w:val="766318D6"/>
    <w:lvl w:ilvl="0">
      <w:start w:val="1"/>
      <w:numFmt w:val="bullet"/>
      <w:lvlText w:val=""/>
      <w:lvlJc w:val="left"/>
      <w:pPr>
        <w:tabs>
          <w:tab w:val="left" w:pos="360"/>
        </w:tabs>
        <w:ind w:left="0" w:firstLine="0"/>
      </w:pPr>
      <w:rPr>
        <w:rFonts w:ascii="Wingdings" w:hAnsi="Wingdings" w:hint="default"/>
      </w:rPr>
    </w:lvl>
    <w:lvl w:ilvl="1">
      <w:numFmt w:val="bullet"/>
      <w:lvlText w:val="□"/>
      <w:lvlJc w:val="left"/>
      <w:pPr>
        <w:tabs>
          <w:tab w:val="left" w:pos="780"/>
        </w:tabs>
        <w:ind w:left="780" w:hanging="360"/>
      </w:pPr>
      <w:rPr>
        <w:rFonts w:ascii="宋体" w:eastAsia="宋体" w:hAnsi="宋体" w:cs="Arial" w:hint="eastAsia"/>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nsid w:val="79A16DE3"/>
    <w:multiLevelType w:val="hybridMultilevel"/>
    <w:tmpl w:val="C9C66292"/>
    <w:lvl w:ilvl="0" w:tplc="D7BE3032">
      <w:start w:val="1"/>
      <w:numFmt w:val="decimal"/>
      <w:lvlText w:val="%1）"/>
      <w:lvlJc w:val="left"/>
      <w:pPr>
        <w:ind w:left="300" w:hanging="422"/>
      </w:pPr>
      <w:rPr>
        <w:rFonts w:ascii="仿宋" w:eastAsia="仿宋" w:hAnsi="仿宋" w:cs="仿宋" w:hint="default"/>
        <w:spacing w:val="-2"/>
        <w:w w:val="100"/>
        <w:sz w:val="26"/>
        <w:szCs w:val="26"/>
        <w:lang w:val="zh-CN" w:eastAsia="zh-CN" w:bidi="zh-CN"/>
      </w:rPr>
    </w:lvl>
    <w:lvl w:ilvl="1" w:tplc="4E5EF1D0">
      <w:numFmt w:val="bullet"/>
      <w:lvlText w:val="•"/>
      <w:lvlJc w:val="left"/>
      <w:pPr>
        <w:ind w:left="1298" w:hanging="422"/>
      </w:pPr>
      <w:rPr>
        <w:rFonts w:hint="default"/>
        <w:lang w:val="zh-CN" w:eastAsia="zh-CN" w:bidi="zh-CN"/>
      </w:rPr>
    </w:lvl>
    <w:lvl w:ilvl="2" w:tplc="5CB06020">
      <w:numFmt w:val="bullet"/>
      <w:lvlText w:val="•"/>
      <w:lvlJc w:val="left"/>
      <w:pPr>
        <w:ind w:left="2297" w:hanging="422"/>
      </w:pPr>
      <w:rPr>
        <w:rFonts w:hint="default"/>
        <w:lang w:val="zh-CN" w:eastAsia="zh-CN" w:bidi="zh-CN"/>
      </w:rPr>
    </w:lvl>
    <w:lvl w:ilvl="3" w:tplc="32A09DD6">
      <w:numFmt w:val="bullet"/>
      <w:lvlText w:val="•"/>
      <w:lvlJc w:val="left"/>
      <w:pPr>
        <w:ind w:left="3295" w:hanging="422"/>
      </w:pPr>
      <w:rPr>
        <w:rFonts w:hint="default"/>
        <w:lang w:val="zh-CN" w:eastAsia="zh-CN" w:bidi="zh-CN"/>
      </w:rPr>
    </w:lvl>
    <w:lvl w:ilvl="4" w:tplc="B372CFA6">
      <w:numFmt w:val="bullet"/>
      <w:lvlText w:val="•"/>
      <w:lvlJc w:val="left"/>
      <w:pPr>
        <w:ind w:left="4294" w:hanging="422"/>
      </w:pPr>
      <w:rPr>
        <w:rFonts w:hint="default"/>
        <w:lang w:val="zh-CN" w:eastAsia="zh-CN" w:bidi="zh-CN"/>
      </w:rPr>
    </w:lvl>
    <w:lvl w:ilvl="5" w:tplc="C6E84A04">
      <w:numFmt w:val="bullet"/>
      <w:lvlText w:val="•"/>
      <w:lvlJc w:val="left"/>
      <w:pPr>
        <w:ind w:left="5293" w:hanging="422"/>
      </w:pPr>
      <w:rPr>
        <w:rFonts w:hint="default"/>
        <w:lang w:val="zh-CN" w:eastAsia="zh-CN" w:bidi="zh-CN"/>
      </w:rPr>
    </w:lvl>
    <w:lvl w:ilvl="6" w:tplc="D0725A6E">
      <w:numFmt w:val="bullet"/>
      <w:lvlText w:val="•"/>
      <w:lvlJc w:val="left"/>
      <w:pPr>
        <w:ind w:left="6291" w:hanging="422"/>
      </w:pPr>
      <w:rPr>
        <w:rFonts w:hint="default"/>
        <w:lang w:val="zh-CN" w:eastAsia="zh-CN" w:bidi="zh-CN"/>
      </w:rPr>
    </w:lvl>
    <w:lvl w:ilvl="7" w:tplc="C7963B46">
      <w:numFmt w:val="bullet"/>
      <w:lvlText w:val="•"/>
      <w:lvlJc w:val="left"/>
      <w:pPr>
        <w:ind w:left="7290" w:hanging="422"/>
      </w:pPr>
      <w:rPr>
        <w:rFonts w:hint="default"/>
        <w:lang w:val="zh-CN" w:eastAsia="zh-CN" w:bidi="zh-CN"/>
      </w:rPr>
    </w:lvl>
    <w:lvl w:ilvl="8" w:tplc="50A2D8BC">
      <w:numFmt w:val="bullet"/>
      <w:lvlText w:val="•"/>
      <w:lvlJc w:val="left"/>
      <w:pPr>
        <w:ind w:left="8288" w:hanging="422"/>
      </w:pPr>
      <w:rPr>
        <w:rFonts w:hint="default"/>
        <w:lang w:val="zh-CN" w:eastAsia="zh-CN" w:bidi="zh-CN"/>
      </w:rPr>
    </w:lvl>
  </w:abstractNum>
  <w:num w:numId="1">
    <w:abstractNumId w:val="14"/>
  </w:num>
  <w:num w:numId="2">
    <w:abstractNumId w:val="2"/>
  </w:num>
  <w:num w:numId="3">
    <w:abstractNumId w:val="9"/>
  </w:num>
  <w:num w:numId="4">
    <w:abstractNumId w:val="1"/>
  </w:num>
  <w:num w:numId="5">
    <w:abstractNumId w:val="7"/>
  </w:num>
  <w:num w:numId="6">
    <w:abstractNumId w:val="12"/>
  </w:num>
  <w:num w:numId="7">
    <w:abstractNumId w:val="10"/>
  </w:num>
  <w:num w:numId="8">
    <w:abstractNumId w:val="16"/>
  </w:num>
  <w:num w:numId="9">
    <w:abstractNumId w:val="4"/>
  </w:num>
  <w:num w:numId="10">
    <w:abstractNumId w:val="11"/>
  </w:num>
  <w:num w:numId="11">
    <w:abstractNumId w:val="5"/>
  </w:num>
  <w:num w:numId="12">
    <w:abstractNumId w:val="15"/>
  </w:num>
  <w:num w:numId="13">
    <w:abstractNumId w:val="0"/>
  </w:num>
  <w:num w:numId="14">
    <w:abstractNumId w:val="6"/>
  </w:num>
  <w:num w:numId="15">
    <w:abstractNumId w:val="3"/>
  </w:num>
  <w:num w:numId="16">
    <w:abstractNumId w:val="1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720"/>
  <w:drawingGridHorizontalSpacing w:val="110"/>
  <w:displayHorizontalDrawingGridEvery w:val="2"/>
  <w:characterSpacingControl w:val="doNotCompress"/>
  <w:hdrShapeDefaults>
    <o:shapedefaults v:ext="edit" spidmax="33794"/>
    <o:shapelayout v:ext="edit">
      <o:idmap v:ext="edit" data="2"/>
    </o:shapelayout>
  </w:hdrShapeDefaults>
  <w:footnotePr>
    <w:footnote w:id="-1"/>
    <w:footnote w:id="0"/>
  </w:footnotePr>
  <w:endnotePr>
    <w:endnote w:id="-1"/>
    <w:endnote w:id="0"/>
  </w:endnotePr>
  <w:compat>
    <w:ulTrailSpace/>
    <w:shapeLayoutLikeWW8/>
    <w:useFELayout/>
  </w:compat>
  <w:rsids>
    <w:rsidRoot w:val="00215FFB"/>
    <w:rsid w:val="00002E4B"/>
    <w:rsid w:val="00011D34"/>
    <w:rsid w:val="000368FF"/>
    <w:rsid w:val="000413A6"/>
    <w:rsid w:val="00095F76"/>
    <w:rsid w:val="000B1849"/>
    <w:rsid w:val="000C588D"/>
    <w:rsid w:val="000D0BD6"/>
    <w:rsid w:val="001144C7"/>
    <w:rsid w:val="00126FD2"/>
    <w:rsid w:val="001316B6"/>
    <w:rsid w:val="001353EF"/>
    <w:rsid w:val="00155F5C"/>
    <w:rsid w:val="00185ED4"/>
    <w:rsid w:val="00187FE1"/>
    <w:rsid w:val="001C0EF6"/>
    <w:rsid w:val="001D6625"/>
    <w:rsid w:val="002052C5"/>
    <w:rsid w:val="00215FFB"/>
    <w:rsid w:val="00216A0E"/>
    <w:rsid w:val="00243C03"/>
    <w:rsid w:val="00250CB0"/>
    <w:rsid w:val="00260146"/>
    <w:rsid w:val="002668CA"/>
    <w:rsid w:val="00281195"/>
    <w:rsid w:val="002A0E70"/>
    <w:rsid w:val="002A5974"/>
    <w:rsid w:val="002B227C"/>
    <w:rsid w:val="002D1E02"/>
    <w:rsid w:val="00307A55"/>
    <w:rsid w:val="0037709C"/>
    <w:rsid w:val="00377900"/>
    <w:rsid w:val="00386E9B"/>
    <w:rsid w:val="00390C53"/>
    <w:rsid w:val="003A43E6"/>
    <w:rsid w:val="003A6DE3"/>
    <w:rsid w:val="003C77C3"/>
    <w:rsid w:val="003D3FD4"/>
    <w:rsid w:val="003D4E1B"/>
    <w:rsid w:val="003F61A8"/>
    <w:rsid w:val="00445F9F"/>
    <w:rsid w:val="004654AC"/>
    <w:rsid w:val="004A578B"/>
    <w:rsid w:val="004B740B"/>
    <w:rsid w:val="004C244F"/>
    <w:rsid w:val="004C5D46"/>
    <w:rsid w:val="004F1BE2"/>
    <w:rsid w:val="005016C4"/>
    <w:rsid w:val="00517E33"/>
    <w:rsid w:val="0052658F"/>
    <w:rsid w:val="00526ABB"/>
    <w:rsid w:val="005456EB"/>
    <w:rsid w:val="00571A0E"/>
    <w:rsid w:val="0057281D"/>
    <w:rsid w:val="005740F9"/>
    <w:rsid w:val="005B03B1"/>
    <w:rsid w:val="005B3698"/>
    <w:rsid w:val="005B7A03"/>
    <w:rsid w:val="005C68B1"/>
    <w:rsid w:val="005D7E37"/>
    <w:rsid w:val="00607CCC"/>
    <w:rsid w:val="00627A9E"/>
    <w:rsid w:val="00631257"/>
    <w:rsid w:val="00631E22"/>
    <w:rsid w:val="00632EF5"/>
    <w:rsid w:val="00633EA9"/>
    <w:rsid w:val="006347D0"/>
    <w:rsid w:val="006E103C"/>
    <w:rsid w:val="006F358B"/>
    <w:rsid w:val="0072397C"/>
    <w:rsid w:val="00735193"/>
    <w:rsid w:val="00791135"/>
    <w:rsid w:val="00792E54"/>
    <w:rsid w:val="007C28F1"/>
    <w:rsid w:val="007D1CA6"/>
    <w:rsid w:val="007D2F86"/>
    <w:rsid w:val="007F4DFA"/>
    <w:rsid w:val="00841C0A"/>
    <w:rsid w:val="00886A9E"/>
    <w:rsid w:val="00890679"/>
    <w:rsid w:val="008959A9"/>
    <w:rsid w:val="008B3564"/>
    <w:rsid w:val="008D6FE2"/>
    <w:rsid w:val="00913EC5"/>
    <w:rsid w:val="0094437C"/>
    <w:rsid w:val="00967EBB"/>
    <w:rsid w:val="009751C1"/>
    <w:rsid w:val="0099414E"/>
    <w:rsid w:val="009C41F3"/>
    <w:rsid w:val="009E0917"/>
    <w:rsid w:val="009E217B"/>
    <w:rsid w:val="00A0133B"/>
    <w:rsid w:val="00A03A0D"/>
    <w:rsid w:val="00A409F6"/>
    <w:rsid w:val="00A438F7"/>
    <w:rsid w:val="00A92787"/>
    <w:rsid w:val="00AB1ACF"/>
    <w:rsid w:val="00AC153C"/>
    <w:rsid w:val="00AC41EA"/>
    <w:rsid w:val="00AD6322"/>
    <w:rsid w:val="00B32A72"/>
    <w:rsid w:val="00B63A27"/>
    <w:rsid w:val="00B81E15"/>
    <w:rsid w:val="00C0325F"/>
    <w:rsid w:val="00C06E14"/>
    <w:rsid w:val="00C166E1"/>
    <w:rsid w:val="00C168DA"/>
    <w:rsid w:val="00C176B3"/>
    <w:rsid w:val="00C32826"/>
    <w:rsid w:val="00C35D7C"/>
    <w:rsid w:val="00C371EA"/>
    <w:rsid w:val="00C4435E"/>
    <w:rsid w:val="00C722A0"/>
    <w:rsid w:val="00C83940"/>
    <w:rsid w:val="00C84194"/>
    <w:rsid w:val="00CA1ED8"/>
    <w:rsid w:val="00CC397A"/>
    <w:rsid w:val="00D0217E"/>
    <w:rsid w:val="00D06B13"/>
    <w:rsid w:val="00D21CE9"/>
    <w:rsid w:val="00D259E0"/>
    <w:rsid w:val="00D34E74"/>
    <w:rsid w:val="00D36559"/>
    <w:rsid w:val="00D452D3"/>
    <w:rsid w:val="00D47E61"/>
    <w:rsid w:val="00D77BA8"/>
    <w:rsid w:val="00D85091"/>
    <w:rsid w:val="00D95E00"/>
    <w:rsid w:val="00DA033F"/>
    <w:rsid w:val="00DB2639"/>
    <w:rsid w:val="00DE0078"/>
    <w:rsid w:val="00DE596C"/>
    <w:rsid w:val="00DF2CCD"/>
    <w:rsid w:val="00DF50D3"/>
    <w:rsid w:val="00E204B5"/>
    <w:rsid w:val="00E4056E"/>
    <w:rsid w:val="00E66010"/>
    <w:rsid w:val="00E704C0"/>
    <w:rsid w:val="00E8799C"/>
    <w:rsid w:val="00E9267D"/>
    <w:rsid w:val="00EC62D6"/>
    <w:rsid w:val="00EE5A8E"/>
    <w:rsid w:val="00EE6CA1"/>
    <w:rsid w:val="00F166C8"/>
    <w:rsid w:val="00F226BB"/>
    <w:rsid w:val="00F34F90"/>
    <w:rsid w:val="00F4100D"/>
    <w:rsid w:val="00F52E42"/>
    <w:rsid w:val="00F55D23"/>
    <w:rsid w:val="00F620DB"/>
    <w:rsid w:val="00F7184E"/>
    <w:rsid w:val="00F95CCB"/>
    <w:rsid w:val="00F970A7"/>
    <w:rsid w:val="00FC5C95"/>
    <w:rsid w:val="00FD5DFE"/>
    <w:rsid w:val="00FE40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qFormat="1"/>
    <w:lsdException w:name="caption" w:uiPriority="35" w:qFormat="1"/>
    <w:lsdException w:name="page number" w:uiPriority="0" w:qFormat="1"/>
    <w:lsdException w:name="List" w:uiPriority="0" w:qFormat="1"/>
    <w:lsdException w:name="List Bullet" w:uiPriority="0" w:qFormat="1"/>
    <w:lsdException w:name="List 2" w:uiPriority="0" w:qFormat="1"/>
    <w:lsdException w:name="List Bullet 2"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Message Header" w:uiPriority="0" w:qFormat="1"/>
    <w:lsdException w:name="Subtitle" w:semiHidden="0" w:uiPriority="11" w:unhideWhenUsed="0" w:qFormat="1"/>
    <w:lsdException w:name="Date" w:qFormat="1"/>
    <w:lsdException w:name="Body Text First Indent" w:uiPriority="0" w:qFormat="1"/>
    <w:lsdException w:name="Body Text First Indent 2" w:uiPriority="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15FFB"/>
    <w:rPr>
      <w:rFonts w:ascii="仿宋" w:eastAsia="仿宋" w:hAnsi="仿宋" w:cs="仿宋"/>
      <w:lang w:val="zh-CN" w:eastAsia="zh-CN" w:bidi="zh-CN"/>
    </w:rPr>
  </w:style>
  <w:style w:type="paragraph" w:styleId="1">
    <w:name w:val="heading 1"/>
    <w:basedOn w:val="a"/>
    <w:next w:val="a"/>
    <w:link w:val="1Char"/>
    <w:uiPriority w:val="9"/>
    <w:qFormat/>
    <w:rsid w:val="005B3698"/>
    <w:pPr>
      <w:keepNext/>
      <w:keepLines/>
      <w:pageBreakBefore/>
      <w:autoSpaceDE/>
      <w:autoSpaceDN/>
      <w:adjustRightInd w:val="0"/>
      <w:spacing w:beforeLines="100" w:afterLines="100"/>
      <w:ind w:firstLineChars="200" w:firstLine="200"/>
      <w:outlineLvl w:val="0"/>
    </w:pPr>
    <w:rPr>
      <w:rFonts w:ascii="Arial" w:eastAsia="黑体" w:hAnsi="Arial" w:cs="Times New Roman"/>
      <w:bCs/>
      <w:kern w:val="44"/>
      <w:sz w:val="44"/>
      <w:szCs w:val="44"/>
      <w:lang w:val="en-US" w:bidi="ar-SA"/>
    </w:rPr>
  </w:style>
  <w:style w:type="paragraph" w:styleId="20">
    <w:name w:val="heading 2"/>
    <w:basedOn w:val="a"/>
    <w:next w:val="a"/>
    <w:link w:val="2Char"/>
    <w:uiPriority w:val="9"/>
    <w:qFormat/>
    <w:rsid w:val="005B3698"/>
    <w:pPr>
      <w:keepNext/>
      <w:keepLines/>
      <w:autoSpaceDE/>
      <w:autoSpaceDN/>
      <w:spacing w:before="260" w:after="260" w:line="416" w:lineRule="auto"/>
      <w:ind w:firstLineChars="200" w:firstLine="200"/>
      <w:jc w:val="both"/>
      <w:outlineLvl w:val="1"/>
    </w:pPr>
    <w:rPr>
      <w:rFonts w:ascii="Cambria" w:eastAsia="宋体" w:hAnsi="Cambria" w:cs="Times New Roman"/>
      <w:b/>
      <w:bCs/>
      <w:kern w:val="2"/>
      <w:sz w:val="32"/>
      <w:szCs w:val="32"/>
      <w:lang w:val="en-US" w:bidi="ar-SA"/>
    </w:rPr>
  </w:style>
  <w:style w:type="paragraph" w:styleId="3">
    <w:name w:val="heading 3"/>
    <w:basedOn w:val="a"/>
    <w:next w:val="a"/>
    <w:link w:val="3Char"/>
    <w:qFormat/>
    <w:rsid w:val="005B3698"/>
    <w:pPr>
      <w:keepNext/>
      <w:keepLines/>
      <w:autoSpaceDE/>
      <w:autoSpaceDN/>
      <w:spacing w:before="260" w:after="260" w:line="416" w:lineRule="auto"/>
      <w:ind w:firstLineChars="200" w:firstLine="200"/>
      <w:jc w:val="both"/>
      <w:outlineLvl w:val="2"/>
    </w:pPr>
    <w:rPr>
      <w:rFonts w:ascii="Times New Roman" w:eastAsia="仿宋_GB2312" w:hAnsi="Times New Roman" w:cs="Times New Roman"/>
      <w:b/>
      <w:bCs/>
      <w:kern w:val="2"/>
      <w:sz w:val="32"/>
      <w:szCs w:val="32"/>
      <w:lang w:val="en-US" w:bidi="ar-SA"/>
    </w:rPr>
  </w:style>
  <w:style w:type="paragraph" w:styleId="4">
    <w:name w:val="heading 4"/>
    <w:basedOn w:val="a"/>
    <w:next w:val="a"/>
    <w:link w:val="4Char"/>
    <w:qFormat/>
    <w:rsid w:val="005B3698"/>
    <w:pPr>
      <w:keepNext/>
      <w:keepLines/>
      <w:autoSpaceDE/>
      <w:autoSpaceDN/>
      <w:spacing w:before="280" w:after="290" w:line="376" w:lineRule="auto"/>
      <w:ind w:firstLineChars="200" w:firstLine="200"/>
      <w:jc w:val="both"/>
      <w:outlineLvl w:val="3"/>
    </w:pPr>
    <w:rPr>
      <w:rFonts w:ascii="Arial" w:eastAsia="黑体" w:hAnsi="Arial" w:cs="Times New Roman"/>
      <w:b/>
      <w:bCs/>
      <w:kern w:val="2"/>
      <w:sz w:val="28"/>
      <w:szCs w:val="28"/>
      <w:lang w:val="en-US" w:bidi="ar-SA"/>
    </w:rPr>
  </w:style>
  <w:style w:type="paragraph" w:styleId="5">
    <w:name w:val="heading 5"/>
    <w:basedOn w:val="a"/>
    <w:next w:val="a0"/>
    <w:link w:val="5Char"/>
    <w:qFormat/>
    <w:rsid w:val="005B3698"/>
    <w:pPr>
      <w:keepNext/>
      <w:autoSpaceDE/>
      <w:autoSpaceDN/>
      <w:ind w:left="3840" w:firstLine="480"/>
      <w:outlineLvl w:val="4"/>
    </w:pPr>
    <w:rPr>
      <w:rFonts w:ascii="Times New Roman" w:eastAsia="PMingLiU" w:hAnsi="Times New Roman" w:cs="Times New Roman"/>
      <w:b/>
      <w:kern w:val="2"/>
      <w:sz w:val="24"/>
      <w:szCs w:val="24"/>
      <w:u w:val="single"/>
      <w:lang w:val="en-US" w:eastAsia="zh-TW" w:bidi="ar-SA"/>
    </w:rPr>
  </w:style>
  <w:style w:type="paragraph" w:styleId="6">
    <w:name w:val="heading 6"/>
    <w:basedOn w:val="a"/>
    <w:next w:val="a"/>
    <w:link w:val="6Char"/>
    <w:qFormat/>
    <w:rsid w:val="005B3698"/>
    <w:pPr>
      <w:keepNext/>
      <w:autoSpaceDE/>
      <w:autoSpaceDN/>
      <w:spacing w:line="720" w:lineRule="auto"/>
      <w:ind w:leftChars="200" w:left="200"/>
      <w:jc w:val="both"/>
      <w:outlineLvl w:val="5"/>
    </w:pPr>
    <w:rPr>
      <w:rFonts w:ascii="Arial" w:eastAsia="PMingLiU" w:hAnsi="Arial" w:cs="Times New Roman"/>
      <w:kern w:val="2"/>
      <w:sz w:val="36"/>
      <w:szCs w:val="36"/>
      <w:lang w:val="en-US" w:bidi="ar-SA"/>
    </w:rPr>
  </w:style>
  <w:style w:type="paragraph" w:styleId="9">
    <w:name w:val="heading 9"/>
    <w:basedOn w:val="a"/>
    <w:next w:val="a"/>
    <w:link w:val="9Char"/>
    <w:qFormat/>
    <w:rsid w:val="005B3698"/>
    <w:pPr>
      <w:keepNext/>
      <w:keepLines/>
      <w:autoSpaceDE/>
      <w:autoSpaceDN/>
      <w:spacing w:before="240" w:after="64" w:line="320" w:lineRule="auto"/>
      <w:ind w:firstLineChars="200" w:firstLine="200"/>
      <w:jc w:val="both"/>
      <w:outlineLvl w:val="8"/>
    </w:pPr>
    <w:rPr>
      <w:rFonts w:ascii="Arial" w:eastAsia="黑体" w:hAnsi="Arial" w:cs="Times New Roman"/>
      <w:kern w:val="2"/>
      <w:sz w:val="21"/>
      <w:szCs w:val="21"/>
      <w:lang w:val="en-US"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215FFB"/>
    <w:tblPr>
      <w:tblInd w:w="0" w:type="dxa"/>
      <w:tblCellMar>
        <w:top w:w="0" w:type="dxa"/>
        <w:left w:w="0" w:type="dxa"/>
        <w:bottom w:w="0" w:type="dxa"/>
        <w:right w:w="0" w:type="dxa"/>
      </w:tblCellMar>
    </w:tblPr>
  </w:style>
  <w:style w:type="paragraph" w:customStyle="1" w:styleId="TOC1">
    <w:name w:val="TOC 1"/>
    <w:basedOn w:val="a"/>
    <w:uiPriority w:val="1"/>
    <w:qFormat/>
    <w:rsid w:val="00215FFB"/>
    <w:pPr>
      <w:spacing w:before="49"/>
      <w:ind w:right="237"/>
      <w:jc w:val="right"/>
    </w:pPr>
    <w:rPr>
      <w:b/>
      <w:bCs/>
    </w:rPr>
  </w:style>
  <w:style w:type="paragraph" w:customStyle="1" w:styleId="TOC2">
    <w:name w:val="TOC 2"/>
    <w:basedOn w:val="a"/>
    <w:uiPriority w:val="1"/>
    <w:qFormat/>
    <w:rsid w:val="00215FFB"/>
    <w:pPr>
      <w:spacing w:before="47"/>
      <w:ind w:right="237"/>
      <w:jc w:val="right"/>
    </w:pPr>
  </w:style>
  <w:style w:type="paragraph" w:styleId="a4">
    <w:name w:val="Body Text"/>
    <w:basedOn w:val="a"/>
    <w:link w:val="Char"/>
    <w:uiPriority w:val="1"/>
    <w:qFormat/>
    <w:rsid w:val="00215FFB"/>
    <w:pPr>
      <w:ind w:left="300"/>
    </w:pPr>
    <w:rPr>
      <w:sz w:val="28"/>
      <w:szCs w:val="28"/>
    </w:rPr>
  </w:style>
  <w:style w:type="paragraph" w:customStyle="1" w:styleId="Heading1">
    <w:name w:val="Heading 1"/>
    <w:basedOn w:val="a"/>
    <w:uiPriority w:val="1"/>
    <w:qFormat/>
    <w:rsid w:val="00215FFB"/>
    <w:pPr>
      <w:spacing w:before="118"/>
      <w:ind w:right="223"/>
      <w:jc w:val="center"/>
      <w:outlineLvl w:val="1"/>
    </w:pPr>
    <w:rPr>
      <w:b/>
      <w:bCs/>
      <w:sz w:val="32"/>
      <w:szCs w:val="32"/>
    </w:rPr>
  </w:style>
  <w:style w:type="paragraph" w:customStyle="1" w:styleId="Heading2">
    <w:name w:val="Heading 2"/>
    <w:basedOn w:val="a"/>
    <w:uiPriority w:val="1"/>
    <w:qFormat/>
    <w:rsid w:val="00215FFB"/>
    <w:pPr>
      <w:ind w:left="300"/>
      <w:outlineLvl w:val="2"/>
    </w:pPr>
    <w:rPr>
      <w:b/>
      <w:bCs/>
      <w:sz w:val="28"/>
      <w:szCs w:val="28"/>
    </w:rPr>
  </w:style>
  <w:style w:type="paragraph" w:styleId="a5">
    <w:name w:val="List Paragraph"/>
    <w:basedOn w:val="a"/>
    <w:uiPriority w:val="34"/>
    <w:qFormat/>
    <w:rsid w:val="00215FFB"/>
    <w:pPr>
      <w:ind w:left="300" w:right="523"/>
    </w:pPr>
  </w:style>
  <w:style w:type="paragraph" w:customStyle="1" w:styleId="TableParagraph">
    <w:name w:val="Table Paragraph"/>
    <w:basedOn w:val="a"/>
    <w:uiPriority w:val="1"/>
    <w:qFormat/>
    <w:rsid w:val="00215FFB"/>
  </w:style>
  <w:style w:type="paragraph" w:styleId="a6">
    <w:name w:val="Balloon Text"/>
    <w:basedOn w:val="a"/>
    <w:link w:val="Char0"/>
    <w:uiPriority w:val="99"/>
    <w:unhideWhenUsed/>
    <w:qFormat/>
    <w:rsid w:val="00E66010"/>
    <w:rPr>
      <w:sz w:val="18"/>
      <w:szCs w:val="18"/>
    </w:rPr>
  </w:style>
  <w:style w:type="character" w:customStyle="1" w:styleId="Char0">
    <w:name w:val="批注框文本 Char"/>
    <w:basedOn w:val="a1"/>
    <w:link w:val="a6"/>
    <w:uiPriority w:val="99"/>
    <w:semiHidden/>
    <w:qFormat/>
    <w:rsid w:val="00E66010"/>
    <w:rPr>
      <w:rFonts w:ascii="仿宋" w:eastAsia="仿宋" w:hAnsi="仿宋" w:cs="仿宋"/>
      <w:sz w:val="18"/>
      <w:szCs w:val="18"/>
      <w:lang w:val="zh-CN" w:eastAsia="zh-CN" w:bidi="zh-CN"/>
    </w:rPr>
  </w:style>
  <w:style w:type="paragraph" w:styleId="a7">
    <w:name w:val="header"/>
    <w:basedOn w:val="a"/>
    <w:link w:val="Char1"/>
    <w:unhideWhenUsed/>
    <w:qFormat/>
    <w:rsid w:val="00E6601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uiPriority w:val="99"/>
    <w:qFormat/>
    <w:rsid w:val="00E66010"/>
    <w:rPr>
      <w:rFonts w:ascii="仿宋" w:eastAsia="仿宋" w:hAnsi="仿宋" w:cs="仿宋"/>
      <w:sz w:val="18"/>
      <w:szCs w:val="18"/>
      <w:lang w:val="zh-CN" w:eastAsia="zh-CN" w:bidi="zh-CN"/>
    </w:rPr>
  </w:style>
  <w:style w:type="paragraph" w:styleId="a8">
    <w:name w:val="footer"/>
    <w:basedOn w:val="a"/>
    <w:link w:val="Char2"/>
    <w:uiPriority w:val="99"/>
    <w:unhideWhenUsed/>
    <w:qFormat/>
    <w:rsid w:val="00E66010"/>
    <w:pPr>
      <w:tabs>
        <w:tab w:val="center" w:pos="4153"/>
        <w:tab w:val="right" w:pos="8306"/>
      </w:tabs>
      <w:snapToGrid w:val="0"/>
    </w:pPr>
    <w:rPr>
      <w:sz w:val="18"/>
      <w:szCs w:val="18"/>
    </w:rPr>
  </w:style>
  <w:style w:type="character" w:customStyle="1" w:styleId="Char2">
    <w:name w:val="页脚 Char"/>
    <w:basedOn w:val="a1"/>
    <w:link w:val="a8"/>
    <w:uiPriority w:val="99"/>
    <w:qFormat/>
    <w:rsid w:val="00E66010"/>
    <w:rPr>
      <w:rFonts w:ascii="仿宋" w:eastAsia="仿宋" w:hAnsi="仿宋" w:cs="仿宋"/>
      <w:sz w:val="18"/>
      <w:szCs w:val="18"/>
      <w:lang w:val="zh-CN" w:eastAsia="zh-CN" w:bidi="zh-CN"/>
    </w:rPr>
  </w:style>
  <w:style w:type="character" w:styleId="a9">
    <w:name w:val="Hyperlink"/>
    <w:basedOn w:val="a1"/>
    <w:uiPriority w:val="99"/>
    <w:unhideWhenUsed/>
    <w:qFormat/>
    <w:rsid w:val="002B227C"/>
    <w:rPr>
      <w:color w:val="0000FF" w:themeColor="hyperlink"/>
      <w:u w:val="single"/>
    </w:rPr>
  </w:style>
  <w:style w:type="paragraph" w:customStyle="1" w:styleId="Heading4">
    <w:name w:val="Heading 4"/>
    <w:basedOn w:val="a"/>
    <w:uiPriority w:val="1"/>
    <w:qFormat/>
    <w:rsid w:val="00D85091"/>
    <w:pPr>
      <w:ind w:left="1130"/>
      <w:outlineLvl w:val="4"/>
    </w:pPr>
    <w:rPr>
      <w:rFonts w:ascii="宋体" w:eastAsia="宋体" w:hAnsi="宋体" w:cs="宋体"/>
      <w:sz w:val="32"/>
      <w:szCs w:val="32"/>
    </w:rPr>
  </w:style>
  <w:style w:type="paragraph" w:styleId="aa">
    <w:name w:val="Subtitle"/>
    <w:basedOn w:val="a"/>
    <w:next w:val="a"/>
    <w:link w:val="Char3"/>
    <w:uiPriority w:val="11"/>
    <w:qFormat/>
    <w:rsid w:val="00DE0078"/>
    <w:pPr>
      <w:autoSpaceDE/>
      <w:autoSpaceDN/>
      <w:outlineLvl w:val="1"/>
    </w:pPr>
    <w:rPr>
      <w:rFonts w:ascii="Arial" w:eastAsia="黑体" w:hAnsi="Arial" w:cs="Times New Roman"/>
      <w:bCs/>
      <w:kern w:val="28"/>
      <w:sz w:val="21"/>
      <w:szCs w:val="32"/>
      <w:lang w:val="en-US" w:bidi="ar-SA"/>
    </w:rPr>
  </w:style>
  <w:style w:type="character" w:customStyle="1" w:styleId="Char3">
    <w:name w:val="副标题 Char"/>
    <w:basedOn w:val="a1"/>
    <w:link w:val="aa"/>
    <w:uiPriority w:val="11"/>
    <w:qFormat/>
    <w:rsid w:val="00DE0078"/>
    <w:rPr>
      <w:rFonts w:ascii="Arial" w:eastAsia="黑体" w:hAnsi="Arial" w:cs="Times New Roman"/>
      <w:bCs/>
      <w:kern w:val="28"/>
      <w:sz w:val="21"/>
      <w:szCs w:val="32"/>
      <w:lang w:eastAsia="zh-CN"/>
    </w:rPr>
  </w:style>
  <w:style w:type="paragraph" w:styleId="ab">
    <w:name w:val="Title"/>
    <w:basedOn w:val="a"/>
    <w:next w:val="a"/>
    <w:link w:val="Char4"/>
    <w:uiPriority w:val="10"/>
    <w:qFormat/>
    <w:rsid w:val="00DE0078"/>
    <w:pPr>
      <w:pageBreakBefore/>
      <w:autoSpaceDE/>
      <w:autoSpaceDN/>
      <w:spacing w:beforeLines="100" w:afterLines="100"/>
      <w:ind w:firstLineChars="200" w:firstLine="200"/>
      <w:jc w:val="center"/>
      <w:outlineLvl w:val="0"/>
    </w:pPr>
    <w:rPr>
      <w:rFonts w:ascii="Cambria" w:eastAsia="黑体" w:hAnsi="Cambria" w:cs="Times New Roman"/>
      <w:b/>
      <w:bCs/>
      <w:kern w:val="2"/>
      <w:sz w:val="44"/>
      <w:szCs w:val="32"/>
      <w:lang w:val="en-US" w:bidi="ar-SA"/>
    </w:rPr>
  </w:style>
  <w:style w:type="character" w:customStyle="1" w:styleId="Char4">
    <w:name w:val="标题 Char"/>
    <w:basedOn w:val="a1"/>
    <w:link w:val="ab"/>
    <w:uiPriority w:val="10"/>
    <w:qFormat/>
    <w:rsid w:val="00DE0078"/>
    <w:rPr>
      <w:rFonts w:ascii="Cambria" w:eastAsia="黑体" w:hAnsi="Cambria" w:cs="Times New Roman"/>
      <w:b/>
      <w:bCs/>
      <w:kern w:val="2"/>
      <w:sz w:val="44"/>
      <w:szCs w:val="32"/>
      <w:lang w:eastAsia="zh-CN"/>
    </w:rPr>
  </w:style>
  <w:style w:type="table" w:styleId="ac">
    <w:name w:val="Table Grid"/>
    <w:basedOn w:val="a2"/>
    <w:uiPriority w:val="59"/>
    <w:qFormat/>
    <w:rsid w:val="00A438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uiPriority w:val="9"/>
    <w:qFormat/>
    <w:rsid w:val="005B3698"/>
    <w:rPr>
      <w:rFonts w:ascii="Arial" w:eastAsia="黑体" w:hAnsi="Arial" w:cs="Times New Roman"/>
      <w:bCs/>
      <w:kern w:val="44"/>
      <w:sz w:val="44"/>
      <w:szCs w:val="44"/>
      <w:lang w:eastAsia="zh-CN"/>
    </w:rPr>
  </w:style>
  <w:style w:type="character" w:customStyle="1" w:styleId="2Char">
    <w:name w:val="标题 2 Char"/>
    <w:basedOn w:val="a1"/>
    <w:link w:val="20"/>
    <w:uiPriority w:val="9"/>
    <w:qFormat/>
    <w:rsid w:val="005B3698"/>
    <w:rPr>
      <w:rFonts w:ascii="Cambria" w:eastAsia="宋体" w:hAnsi="Cambria" w:cs="Times New Roman"/>
      <w:b/>
      <w:bCs/>
      <w:kern w:val="2"/>
      <w:sz w:val="32"/>
      <w:szCs w:val="32"/>
      <w:lang w:eastAsia="zh-CN"/>
    </w:rPr>
  </w:style>
  <w:style w:type="character" w:customStyle="1" w:styleId="3Char">
    <w:name w:val="标题 3 Char"/>
    <w:basedOn w:val="a1"/>
    <w:link w:val="3"/>
    <w:rsid w:val="005B3698"/>
    <w:rPr>
      <w:rFonts w:ascii="Times New Roman" w:eastAsia="仿宋_GB2312" w:hAnsi="Times New Roman" w:cs="Times New Roman"/>
      <w:b/>
      <w:bCs/>
      <w:kern w:val="2"/>
      <w:sz w:val="32"/>
      <w:szCs w:val="32"/>
      <w:lang w:eastAsia="zh-CN"/>
    </w:rPr>
  </w:style>
  <w:style w:type="character" w:customStyle="1" w:styleId="4Char">
    <w:name w:val="标题 4 Char"/>
    <w:basedOn w:val="a1"/>
    <w:link w:val="4"/>
    <w:rsid w:val="005B3698"/>
    <w:rPr>
      <w:rFonts w:ascii="Arial" w:eastAsia="黑体" w:hAnsi="Arial" w:cs="Times New Roman"/>
      <w:b/>
      <w:bCs/>
      <w:kern w:val="2"/>
      <w:sz w:val="28"/>
      <w:szCs w:val="28"/>
      <w:lang w:eastAsia="zh-CN"/>
    </w:rPr>
  </w:style>
  <w:style w:type="character" w:customStyle="1" w:styleId="5Char">
    <w:name w:val="标题 5 Char"/>
    <w:basedOn w:val="a1"/>
    <w:link w:val="5"/>
    <w:rsid w:val="005B3698"/>
    <w:rPr>
      <w:rFonts w:ascii="Times New Roman" w:eastAsia="PMingLiU" w:hAnsi="Times New Roman" w:cs="Times New Roman"/>
      <w:b/>
      <w:kern w:val="2"/>
      <w:sz w:val="24"/>
      <w:szCs w:val="24"/>
      <w:u w:val="single"/>
      <w:lang w:eastAsia="zh-TW"/>
    </w:rPr>
  </w:style>
  <w:style w:type="character" w:customStyle="1" w:styleId="6Char">
    <w:name w:val="标题 6 Char"/>
    <w:basedOn w:val="a1"/>
    <w:link w:val="6"/>
    <w:rsid w:val="005B3698"/>
    <w:rPr>
      <w:rFonts w:ascii="Arial" w:eastAsia="PMingLiU" w:hAnsi="Arial" w:cs="Times New Roman"/>
      <w:kern w:val="2"/>
      <w:sz w:val="36"/>
      <w:szCs w:val="36"/>
      <w:lang w:eastAsia="zh-CN"/>
    </w:rPr>
  </w:style>
  <w:style w:type="character" w:customStyle="1" w:styleId="9Char">
    <w:name w:val="标题 9 Char"/>
    <w:basedOn w:val="a1"/>
    <w:link w:val="9"/>
    <w:rsid w:val="005B3698"/>
    <w:rPr>
      <w:rFonts w:ascii="Arial" w:eastAsia="黑体" w:hAnsi="Arial" w:cs="Times New Roman"/>
      <w:kern w:val="2"/>
      <w:sz w:val="21"/>
      <w:szCs w:val="21"/>
      <w:lang w:eastAsia="zh-CN"/>
    </w:rPr>
  </w:style>
  <w:style w:type="paragraph" w:styleId="a0">
    <w:name w:val="Normal Indent"/>
    <w:basedOn w:val="a"/>
    <w:qFormat/>
    <w:rsid w:val="005B3698"/>
    <w:pPr>
      <w:autoSpaceDE/>
      <w:autoSpaceDN/>
      <w:ind w:firstLineChars="200" w:firstLine="420"/>
      <w:jc w:val="both"/>
    </w:pPr>
    <w:rPr>
      <w:rFonts w:ascii="Times New Roman" w:eastAsia="仿宋_GB2312" w:hAnsi="Times New Roman" w:cs="Times New Roman"/>
      <w:kern w:val="2"/>
      <w:sz w:val="21"/>
      <w:szCs w:val="20"/>
      <w:lang w:val="en-US" w:bidi="ar-SA"/>
    </w:rPr>
  </w:style>
  <w:style w:type="paragraph" w:styleId="ad">
    <w:name w:val="List Bullet"/>
    <w:basedOn w:val="a"/>
    <w:qFormat/>
    <w:rsid w:val="005B3698"/>
    <w:pPr>
      <w:autoSpaceDE/>
      <w:autoSpaceDN/>
      <w:adjustRightInd w:val="0"/>
      <w:ind w:left="420" w:firstLineChars="200" w:hanging="420"/>
      <w:jc w:val="both"/>
      <w:textAlignment w:val="baseline"/>
    </w:pPr>
    <w:rPr>
      <w:rFonts w:ascii="Times New Roman" w:eastAsia="·s²Ó©úÅé" w:hAnsi="Times New Roman" w:cs="Times New Roman"/>
      <w:szCs w:val="20"/>
      <w:lang w:val="en-US" w:bidi="ar-SA"/>
    </w:rPr>
  </w:style>
  <w:style w:type="paragraph" w:styleId="ae">
    <w:name w:val="annotation text"/>
    <w:basedOn w:val="a"/>
    <w:link w:val="Char5"/>
    <w:semiHidden/>
    <w:qFormat/>
    <w:rsid w:val="005B3698"/>
    <w:pPr>
      <w:adjustRightInd w:val="0"/>
    </w:pPr>
    <w:rPr>
      <w:rFonts w:ascii="MingLiU" w:eastAsia="MingLiU" w:hAnsi="Times New Roman" w:cs="Times New Roman"/>
      <w:sz w:val="24"/>
      <w:szCs w:val="20"/>
      <w:lang w:val="en-US" w:eastAsia="zh-TW" w:bidi="ar-SA"/>
    </w:rPr>
  </w:style>
  <w:style w:type="character" w:customStyle="1" w:styleId="Char5">
    <w:name w:val="批注文字 Char"/>
    <w:basedOn w:val="a1"/>
    <w:link w:val="ae"/>
    <w:semiHidden/>
    <w:qFormat/>
    <w:rsid w:val="005B3698"/>
    <w:rPr>
      <w:rFonts w:ascii="MingLiU" w:eastAsia="MingLiU" w:hAnsi="Times New Roman" w:cs="Times New Roman"/>
      <w:sz w:val="24"/>
      <w:szCs w:val="20"/>
      <w:lang w:eastAsia="zh-TW"/>
    </w:rPr>
  </w:style>
  <w:style w:type="paragraph" w:styleId="30">
    <w:name w:val="Body Text 3"/>
    <w:basedOn w:val="a"/>
    <w:link w:val="3Char0"/>
    <w:qFormat/>
    <w:rsid w:val="005B3698"/>
    <w:pPr>
      <w:autoSpaceDE/>
      <w:autoSpaceDN/>
      <w:spacing w:after="120"/>
      <w:ind w:firstLineChars="200" w:firstLine="200"/>
      <w:jc w:val="both"/>
    </w:pPr>
    <w:rPr>
      <w:rFonts w:ascii="Times New Roman" w:eastAsia="仿宋_GB2312" w:hAnsi="Times New Roman" w:cs="Times New Roman"/>
      <w:kern w:val="2"/>
      <w:sz w:val="16"/>
      <w:szCs w:val="16"/>
      <w:lang w:val="en-US" w:bidi="ar-SA"/>
    </w:rPr>
  </w:style>
  <w:style w:type="character" w:customStyle="1" w:styleId="3Char0">
    <w:name w:val="正文文本 3 Char"/>
    <w:basedOn w:val="a1"/>
    <w:link w:val="30"/>
    <w:rsid w:val="005B3698"/>
    <w:rPr>
      <w:rFonts w:ascii="Times New Roman" w:eastAsia="仿宋_GB2312" w:hAnsi="Times New Roman" w:cs="Times New Roman"/>
      <w:kern w:val="2"/>
      <w:sz w:val="16"/>
      <w:szCs w:val="16"/>
      <w:lang w:eastAsia="zh-CN"/>
    </w:rPr>
  </w:style>
  <w:style w:type="paragraph" w:styleId="af">
    <w:name w:val="Body Text Indent"/>
    <w:basedOn w:val="a"/>
    <w:link w:val="Char6"/>
    <w:qFormat/>
    <w:rsid w:val="005B3698"/>
    <w:pPr>
      <w:autoSpaceDE/>
      <w:autoSpaceDN/>
      <w:spacing w:line="440" w:lineRule="exact"/>
      <w:ind w:firstLineChars="200" w:firstLine="420"/>
      <w:jc w:val="both"/>
    </w:pPr>
    <w:rPr>
      <w:rFonts w:ascii="楷体_GB2312" w:eastAsia="楷体_GB2312" w:hAnsi="Times New Roman" w:cs="Times New Roman"/>
      <w:kern w:val="2"/>
      <w:sz w:val="21"/>
      <w:szCs w:val="24"/>
      <w:lang w:val="en-GB" w:bidi="ar-SA"/>
    </w:rPr>
  </w:style>
  <w:style w:type="character" w:customStyle="1" w:styleId="Char6">
    <w:name w:val="正文文本缩进 Char"/>
    <w:basedOn w:val="a1"/>
    <w:link w:val="af"/>
    <w:qFormat/>
    <w:rsid w:val="005B3698"/>
    <w:rPr>
      <w:rFonts w:ascii="楷体_GB2312" w:eastAsia="楷体_GB2312" w:hAnsi="Times New Roman" w:cs="Times New Roman"/>
      <w:kern w:val="2"/>
      <w:sz w:val="21"/>
      <w:szCs w:val="24"/>
      <w:lang w:val="en-GB" w:eastAsia="zh-CN"/>
    </w:rPr>
  </w:style>
  <w:style w:type="paragraph" w:styleId="21">
    <w:name w:val="List 2"/>
    <w:basedOn w:val="a"/>
    <w:qFormat/>
    <w:rsid w:val="005B3698"/>
    <w:pPr>
      <w:autoSpaceDE/>
      <w:autoSpaceDN/>
      <w:adjustRightInd w:val="0"/>
      <w:ind w:leftChars="400" w:left="100" w:hangingChars="200" w:hanging="200"/>
      <w:jc w:val="both"/>
      <w:textAlignment w:val="baseline"/>
    </w:pPr>
    <w:rPr>
      <w:rFonts w:ascii="Times New Roman" w:eastAsia="·s²Ó©úÅé" w:hAnsi="Times New Roman" w:cs="Times New Roman"/>
      <w:szCs w:val="20"/>
      <w:lang w:val="en-US" w:bidi="ar-SA"/>
    </w:rPr>
  </w:style>
  <w:style w:type="paragraph" w:styleId="af0">
    <w:name w:val="Block Text"/>
    <w:basedOn w:val="a"/>
    <w:qFormat/>
    <w:rsid w:val="005B3698"/>
    <w:pPr>
      <w:tabs>
        <w:tab w:val="left" w:pos="-720"/>
        <w:tab w:val="left" w:pos="420"/>
      </w:tabs>
      <w:autoSpaceDE/>
      <w:autoSpaceDN/>
      <w:spacing w:line="192" w:lineRule="atLeast"/>
      <w:ind w:left="420" w:right="180" w:hanging="420"/>
      <w:jc w:val="both"/>
    </w:pPr>
    <w:rPr>
      <w:rFonts w:ascii="Times New Roman" w:eastAsia="PMingLiU" w:hAnsi="Times New Roman" w:cs="Times New Roman"/>
      <w:kern w:val="2"/>
      <w:sz w:val="18"/>
      <w:szCs w:val="24"/>
      <w:lang w:val="en-US" w:eastAsia="zh-TW" w:bidi="ar-SA"/>
    </w:rPr>
  </w:style>
  <w:style w:type="paragraph" w:styleId="22">
    <w:name w:val="List Bullet 2"/>
    <w:basedOn w:val="a"/>
    <w:qFormat/>
    <w:rsid w:val="005B3698"/>
    <w:pPr>
      <w:autoSpaceDE/>
      <w:autoSpaceDN/>
      <w:adjustRightInd w:val="0"/>
      <w:ind w:left="675" w:firstLineChars="200" w:hanging="360"/>
      <w:jc w:val="both"/>
      <w:textAlignment w:val="baseline"/>
    </w:pPr>
    <w:rPr>
      <w:rFonts w:ascii="Times New Roman" w:eastAsia="·s²Ó©úÅé" w:hAnsi="Times New Roman" w:cs="Times New Roman"/>
      <w:szCs w:val="20"/>
      <w:lang w:val="en-US" w:bidi="ar-SA"/>
    </w:rPr>
  </w:style>
  <w:style w:type="paragraph" w:styleId="af1">
    <w:name w:val="Plain Text"/>
    <w:basedOn w:val="a"/>
    <w:link w:val="Char7"/>
    <w:qFormat/>
    <w:rsid w:val="005B3698"/>
    <w:pPr>
      <w:adjustRightInd w:val="0"/>
      <w:jc w:val="both"/>
    </w:pPr>
    <w:rPr>
      <w:rFonts w:ascii="宋体" w:eastAsia="宋体" w:hAnsi="Times New Roman" w:cs="Times New Roman"/>
      <w:sz w:val="21"/>
      <w:szCs w:val="20"/>
      <w:lang w:val="en-US" w:bidi="ar-SA"/>
    </w:rPr>
  </w:style>
  <w:style w:type="character" w:customStyle="1" w:styleId="Char7">
    <w:name w:val="纯文本 Char"/>
    <w:basedOn w:val="a1"/>
    <w:link w:val="af1"/>
    <w:qFormat/>
    <w:rsid w:val="005B3698"/>
    <w:rPr>
      <w:rFonts w:ascii="宋体" w:eastAsia="宋体" w:hAnsi="Times New Roman" w:cs="Times New Roman"/>
      <w:sz w:val="21"/>
      <w:szCs w:val="20"/>
      <w:lang w:eastAsia="zh-CN"/>
    </w:rPr>
  </w:style>
  <w:style w:type="paragraph" w:styleId="af2">
    <w:name w:val="Date"/>
    <w:basedOn w:val="a"/>
    <w:next w:val="a"/>
    <w:link w:val="Char8"/>
    <w:uiPriority w:val="99"/>
    <w:unhideWhenUsed/>
    <w:qFormat/>
    <w:rsid w:val="005B3698"/>
    <w:pPr>
      <w:autoSpaceDE/>
      <w:autoSpaceDN/>
      <w:ind w:leftChars="2500" w:left="100" w:firstLineChars="200" w:firstLine="200"/>
      <w:jc w:val="both"/>
    </w:pPr>
    <w:rPr>
      <w:rFonts w:ascii="Times New Roman" w:eastAsia="仿宋_GB2312" w:hAnsi="Times New Roman" w:cs="Times New Roman"/>
      <w:kern w:val="2"/>
      <w:sz w:val="21"/>
      <w:szCs w:val="24"/>
      <w:lang w:val="en-US" w:bidi="ar-SA"/>
    </w:rPr>
  </w:style>
  <w:style w:type="character" w:customStyle="1" w:styleId="Char8">
    <w:name w:val="日期 Char"/>
    <w:basedOn w:val="a1"/>
    <w:link w:val="af2"/>
    <w:uiPriority w:val="99"/>
    <w:qFormat/>
    <w:rsid w:val="005B3698"/>
    <w:rPr>
      <w:rFonts w:ascii="Times New Roman" w:eastAsia="仿宋_GB2312" w:hAnsi="Times New Roman" w:cs="Times New Roman"/>
      <w:kern w:val="2"/>
      <w:sz w:val="21"/>
      <w:szCs w:val="24"/>
      <w:lang w:eastAsia="zh-CN"/>
    </w:rPr>
  </w:style>
  <w:style w:type="paragraph" w:styleId="23">
    <w:name w:val="Body Text Indent 2"/>
    <w:basedOn w:val="a"/>
    <w:link w:val="2Char0"/>
    <w:uiPriority w:val="99"/>
    <w:unhideWhenUsed/>
    <w:qFormat/>
    <w:rsid w:val="005B3698"/>
    <w:pPr>
      <w:autoSpaceDE/>
      <w:autoSpaceDN/>
      <w:spacing w:after="120" w:line="480" w:lineRule="auto"/>
      <w:ind w:leftChars="200" w:left="420" w:firstLineChars="200" w:firstLine="200"/>
      <w:jc w:val="both"/>
    </w:pPr>
    <w:rPr>
      <w:rFonts w:ascii="Times New Roman" w:eastAsia="仿宋_GB2312" w:hAnsi="Times New Roman" w:cs="Times New Roman"/>
      <w:kern w:val="2"/>
      <w:sz w:val="21"/>
      <w:szCs w:val="24"/>
      <w:lang w:val="en-US" w:bidi="ar-SA"/>
    </w:rPr>
  </w:style>
  <w:style w:type="character" w:customStyle="1" w:styleId="2Char0">
    <w:name w:val="正文文本缩进 2 Char"/>
    <w:basedOn w:val="a1"/>
    <w:link w:val="23"/>
    <w:uiPriority w:val="99"/>
    <w:qFormat/>
    <w:rsid w:val="005B3698"/>
    <w:rPr>
      <w:rFonts w:ascii="Times New Roman" w:eastAsia="仿宋_GB2312" w:hAnsi="Times New Roman" w:cs="Times New Roman"/>
      <w:kern w:val="2"/>
      <w:sz w:val="21"/>
      <w:szCs w:val="24"/>
      <w:lang w:eastAsia="zh-CN"/>
    </w:rPr>
  </w:style>
  <w:style w:type="paragraph" w:styleId="10">
    <w:name w:val="toc 1"/>
    <w:basedOn w:val="a"/>
    <w:next w:val="a"/>
    <w:uiPriority w:val="39"/>
    <w:unhideWhenUsed/>
    <w:qFormat/>
    <w:rsid w:val="005B3698"/>
    <w:pPr>
      <w:spacing w:before="120"/>
    </w:pPr>
    <w:rPr>
      <w:rFonts w:asciiTheme="minorHAnsi" w:hAnsiTheme="minorHAnsi"/>
      <w:b/>
      <w:bCs/>
      <w:i/>
      <w:iCs/>
      <w:sz w:val="24"/>
      <w:szCs w:val="24"/>
    </w:rPr>
  </w:style>
  <w:style w:type="paragraph" w:styleId="af3">
    <w:name w:val="List"/>
    <w:basedOn w:val="a"/>
    <w:qFormat/>
    <w:rsid w:val="005B3698"/>
    <w:pPr>
      <w:autoSpaceDE/>
      <w:autoSpaceDN/>
      <w:adjustRightInd w:val="0"/>
      <w:ind w:leftChars="200" w:left="100" w:hangingChars="200" w:hanging="200"/>
      <w:jc w:val="both"/>
      <w:textAlignment w:val="baseline"/>
    </w:pPr>
    <w:rPr>
      <w:rFonts w:ascii="Times New Roman" w:eastAsia="·s²Ó©úÅé" w:hAnsi="Times New Roman" w:cs="Times New Roman"/>
      <w:szCs w:val="20"/>
      <w:lang w:val="en-US" w:bidi="ar-SA"/>
    </w:rPr>
  </w:style>
  <w:style w:type="paragraph" w:styleId="31">
    <w:name w:val="Body Text Indent 3"/>
    <w:basedOn w:val="a"/>
    <w:link w:val="3Char1"/>
    <w:uiPriority w:val="99"/>
    <w:unhideWhenUsed/>
    <w:qFormat/>
    <w:rsid w:val="005B3698"/>
    <w:pPr>
      <w:autoSpaceDE/>
      <w:autoSpaceDN/>
      <w:spacing w:after="120"/>
      <w:ind w:leftChars="200" w:left="420" w:firstLineChars="200" w:firstLine="200"/>
      <w:jc w:val="both"/>
    </w:pPr>
    <w:rPr>
      <w:rFonts w:ascii="Times New Roman" w:eastAsia="仿宋_GB2312" w:hAnsi="Times New Roman" w:cs="Times New Roman"/>
      <w:kern w:val="2"/>
      <w:sz w:val="16"/>
      <w:szCs w:val="16"/>
      <w:lang w:val="en-US" w:bidi="ar-SA"/>
    </w:rPr>
  </w:style>
  <w:style w:type="character" w:customStyle="1" w:styleId="3Char1">
    <w:name w:val="正文文本缩进 3 Char"/>
    <w:basedOn w:val="a1"/>
    <w:link w:val="31"/>
    <w:uiPriority w:val="99"/>
    <w:qFormat/>
    <w:rsid w:val="005B3698"/>
    <w:rPr>
      <w:rFonts w:ascii="Times New Roman" w:eastAsia="仿宋_GB2312" w:hAnsi="Times New Roman" w:cs="Times New Roman"/>
      <w:kern w:val="2"/>
      <w:sz w:val="16"/>
      <w:szCs w:val="16"/>
      <w:lang w:eastAsia="zh-CN"/>
    </w:rPr>
  </w:style>
  <w:style w:type="paragraph" w:styleId="24">
    <w:name w:val="toc 2"/>
    <w:basedOn w:val="a"/>
    <w:next w:val="a"/>
    <w:uiPriority w:val="39"/>
    <w:unhideWhenUsed/>
    <w:qFormat/>
    <w:rsid w:val="005B3698"/>
    <w:pPr>
      <w:spacing w:before="120"/>
      <w:ind w:left="220"/>
    </w:pPr>
    <w:rPr>
      <w:rFonts w:asciiTheme="minorHAnsi" w:hAnsiTheme="minorHAnsi"/>
      <w:b/>
      <w:bCs/>
    </w:rPr>
  </w:style>
  <w:style w:type="paragraph" w:styleId="25">
    <w:name w:val="Body Text 2"/>
    <w:basedOn w:val="a"/>
    <w:link w:val="2Char1"/>
    <w:qFormat/>
    <w:rsid w:val="005B3698"/>
    <w:pPr>
      <w:autoSpaceDE/>
      <w:autoSpaceDN/>
      <w:spacing w:after="120" w:line="480" w:lineRule="auto"/>
      <w:ind w:firstLineChars="200" w:firstLine="200"/>
      <w:jc w:val="both"/>
    </w:pPr>
    <w:rPr>
      <w:rFonts w:ascii="Times New Roman" w:eastAsia="仿宋_GB2312" w:hAnsi="Times New Roman" w:cs="Times New Roman"/>
      <w:kern w:val="2"/>
      <w:sz w:val="21"/>
      <w:szCs w:val="24"/>
      <w:lang w:val="en-US" w:bidi="ar-SA"/>
    </w:rPr>
  </w:style>
  <w:style w:type="character" w:customStyle="1" w:styleId="2Char1">
    <w:name w:val="正文文本 2 Char"/>
    <w:basedOn w:val="a1"/>
    <w:link w:val="25"/>
    <w:rsid w:val="005B3698"/>
    <w:rPr>
      <w:rFonts w:ascii="Times New Roman" w:eastAsia="仿宋_GB2312" w:hAnsi="Times New Roman" w:cs="Times New Roman"/>
      <w:kern w:val="2"/>
      <w:sz w:val="21"/>
      <w:szCs w:val="24"/>
      <w:lang w:eastAsia="zh-CN"/>
    </w:rPr>
  </w:style>
  <w:style w:type="paragraph" w:styleId="af4">
    <w:name w:val="Message Header"/>
    <w:basedOn w:val="a"/>
    <w:link w:val="Char9"/>
    <w:qFormat/>
    <w:rsid w:val="005B3698"/>
    <w:pPr>
      <w:pBdr>
        <w:top w:val="single" w:sz="6" w:space="1" w:color="auto"/>
        <w:left w:val="single" w:sz="6" w:space="1" w:color="auto"/>
        <w:bottom w:val="single" w:sz="6" w:space="1" w:color="auto"/>
        <w:right w:val="single" w:sz="6" w:space="1" w:color="auto"/>
      </w:pBdr>
      <w:shd w:val="pct20" w:color="auto" w:fill="auto"/>
      <w:autoSpaceDE/>
      <w:autoSpaceDN/>
      <w:adjustRightInd w:val="0"/>
      <w:ind w:leftChars="400" w:left="1080" w:hangingChars="400" w:hanging="1080"/>
      <w:jc w:val="both"/>
      <w:textAlignment w:val="baseline"/>
    </w:pPr>
    <w:rPr>
      <w:rFonts w:ascii="Arial" w:eastAsia="·s²Ó©úÅé" w:hAnsi="Arial" w:cs="Arial"/>
      <w:sz w:val="24"/>
      <w:szCs w:val="24"/>
      <w:lang w:val="en-US" w:bidi="ar-SA"/>
    </w:rPr>
  </w:style>
  <w:style w:type="character" w:customStyle="1" w:styleId="Char9">
    <w:name w:val="信息标题 Char"/>
    <w:basedOn w:val="a1"/>
    <w:link w:val="af4"/>
    <w:rsid w:val="005B3698"/>
    <w:rPr>
      <w:rFonts w:ascii="Arial" w:eastAsia="·s²Ó©úÅé" w:hAnsi="Arial" w:cs="Arial"/>
      <w:sz w:val="24"/>
      <w:szCs w:val="24"/>
      <w:shd w:val="pct20" w:color="auto" w:fill="auto"/>
      <w:lang w:eastAsia="zh-CN"/>
    </w:rPr>
  </w:style>
  <w:style w:type="paragraph" w:styleId="af5">
    <w:name w:val="Normal (Web)"/>
    <w:basedOn w:val="a"/>
    <w:uiPriority w:val="99"/>
    <w:qFormat/>
    <w:rsid w:val="005B3698"/>
    <w:pPr>
      <w:widowControl/>
      <w:autoSpaceDE/>
      <w:autoSpaceDN/>
      <w:spacing w:before="100" w:beforeAutospacing="1" w:after="100" w:afterAutospacing="1"/>
    </w:pPr>
    <w:rPr>
      <w:rFonts w:ascii="宋体" w:eastAsia="宋体" w:hAnsi="宋体" w:cs="Times New Roman"/>
      <w:sz w:val="24"/>
      <w:szCs w:val="24"/>
      <w:lang w:val="en-US" w:bidi="ar-SA"/>
    </w:rPr>
  </w:style>
  <w:style w:type="paragraph" w:styleId="af6">
    <w:name w:val="Body Text First Indent"/>
    <w:basedOn w:val="a4"/>
    <w:link w:val="Chara"/>
    <w:qFormat/>
    <w:rsid w:val="005B3698"/>
    <w:pPr>
      <w:autoSpaceDE/>
      <w:autoSpaceDN/>
      <w:adjustRightInd w:val="0"/>
      <w:spacing w:after="120"/>
      <w:ind w:left="0" w:firstLineChars="100" w:firstLine="210"/>
      <w:jc w:val="both"/>
      <w:textAlignment w:val="baseline"/>
    </w:pPr>
    <w:rPr>
      <w:rFonts w:ascii="Times New Roman" w:eastAsia="·s²Ó©úÅé" w:hAnsi="Times New Roman" w:cs="Times New Roman"/>
      <w:sz w:val="22"/>
      <w:szCs w:val="20"/>
      <w:lang w:val="en-US" w:bidi="ar-SA"/>
    </w:rPr>
  </w:style>
  <w:style w:type="character" w:customStyle="1" w:styleId="Char">
    <w:name w:val="正文文本 Char"/>
    <w:basedOn w:val="a1"/>
    <w:link w:val="a4"/>
    <w:rsid w:val="005B3698"/>
    <w:rPr>
      <w:rFonts w:ascii="仿宋" w:eastAsia="仿宋" w:hAnsi="仿宋" w:cs="仿宋"/>
      <w:sz w:val="28"/>
      <w:szCs w:val="28"/>
      <w:lang w:val="zh-CN" w:eastAsia="zh-CN" w:bidi="zh-CN"/>
    </w:rPr>
  </w:style>
  <w:style w:type="character" w:customStyle="1" w:styleId="Chara">
    <w:name w:val="正文首行缩进 Char"/>
    <w:basedOn w:val="Char"/>
    <w:link w:val="af6"/>
    <w:rsid w:val="005B3698"/>
  </w:style>
  <w:style w:type="paragraph" w:styleId="2">
    <w:name w:val="Body Text First Indent 2"/>
    <w:basedOn w:val="af"/>
    <w:link w:val="2Char2"/>
    <w:qFormat/>
    <w:rsid w:val="005B3698"/>
    <w:pPr>
      <w:numPr>
        <w:numId w:val="13"/>
      </w:numPr>
      <w:tabs>
        <w:tab w:val="clear" w:pos="361"/>
      </w:tabs>
      <w:adjustRightInd w:val="0"/>
      <w:spacing w:after="120" w:line="240" w:lineRule="auto"/>
      <w:ind w:left="480" w:firstLineChars="100" w:firstLine="210"/>
      <w:textAlignment w:val="baseline"/>
    </w:pPr>
    <w:rPr>
      <w:rFonts w:ascii="Times New Roman" w:eastAsia="·s²Ó©úÅé"/>
      <w:kern w:val="0"/>
      <w:sz w:val="22"/>
      <w:szCs w:val="20"/>
      <w:lang w:val="en-US"/>
    </w:rPr>
  </w:style>
  <w:style w:type="character" w:customStyle="1" w:styleId="2Char2">
    <w:name w:val="正文首行缩进 2 Char"/>
    <w:basedOn w:val="Char6"/>
    <w:link w:val="2"/>
    <w:rsid w:val="005B3698"/>
    <w:rPr>
      <w:rFonts w:ascii="Times New Roman" w:eastAsia="·s²Ó©úÅé"/>
      <w:szCs w:val="20"/>
    </w:rPr>
  </w:style>
  <w:style w:type="character" w:styleId="af7">
    <w:name w:val="page number"/>
    <w:basedOn w:val="a1"/>
    <w:qFormat/>
    <w:rsid w:val="005B3698"/>
  </w:style>
  <w:style w:type="paragraph" w:customStyle="1" w:styleId="Default">
    <w:name w:val="Default"/>
    <w:uiPriority w:val="99"/>
    <w:qFormat/>
    <w:rsid w:val="005B3698"/>
    <w:pPr>
      <w:adjustRightInd w:val="0"/>
    </w:pPr>
    <w:rPr>
      <w:rFonts w:ascii="Times New Roman" w:eastAsia="宋体" w:hAnsi="Times New Roman" w:cs="Times New Roman"/>
      <w:color w:val="000000"/>
      <w:sz w:val="24"/>
      <w:szCs w:val="24"/>
      <w:lang w:eastAsia="zh-CN"/>
    </w:rPr>
  </w:style>
  <w:style w:type="paragraph" w:customStyle="1" w:styleId="af8">
    <w:name w:val="内文"/>
    <w:qFormat/>
    <w:rsid w:val="005B3698"/>
    <w:rPr>
      <w:rFonts w:ascii="Times New Roman" w:eastAsia="PMingLiU" w:hAnsi="Times New Roman" w:cs="Times New Roman"/>
      <w:sz w:val="20"/>
      <w:szCs w:val="20"/>
      <w:lang w:eastAsia="zh-CN"/>
    </w:rPr>
  </w:style>
  <w:style w:type="character" w:customStyle="1" w:styleId="af9">
    <w:name w:val="字元 字元 字元"/>
    <w:basedOn w:val="a1"/>
    <w:qFormat/>
    <w:rsid w:val="005B3698"/>
    <w:rPr>
      <w:rFonts w:ascii="宋体" w:eastAsia="宋体"/>
      <w:sz w:val="21"/>
      <w:lang w:val="en-US" w:eastAsia="zh-CN" w:bidi="ar-SA"/>
    </w:rPr>
  </w:style>
  <w:style w:type="character" w:customStyle="1" w:styleId="afa">
    <w:name w:val="純文字 字元"/>
    <w:basedOn w:val="a1"/>
    <w:qFormat/>
    <w:rsid w:val="005B3698"/>
    <w:rPr>
      <w:rFonts w:ascii="宋体" w:eastAsia="宋体"/>
      <w:sz w:val="21"/>
      <w:lang w:val="en-US" w:eastAsia="zh-CN" w:bidi="ar-SA"/>
    </w:rPr>
  </w:style>
  <w:style w:type="character" w:customStyle="1" w:styleId="word">
    <w:name w:val="word"/>
    <w:basedOn w:val="a1"/>
    <w:qFormat/>
    <w:rsid w:val="005B3698"/>
  </w:style>
  <w:style w:type="character" w:customStyle="1" w:styleId="CharChar">
    <w:name w:val="字元 Char Char"/>
    <w:basedOn w:val="a1"/>
    <w:qFormat/>
    <w:rsid w:val="005B3698"/>
    <w:rPr>
      <w:rFonts w:ascii="宋体" w:eastAsia="宋体"/>
      <w:sz w:val="21"/>
      <w:lang w:val="en-US" w:eastAsia="zh-CN" w:bidi="ar-SA"/>
    </w:rPr>
  </w:style>
  <w:style w:type="paragraph" w:styleId="TOC">
    <w:name w:val="TOC Heading"/>
    <w:basedOn w:val="1"/>
    <w:next w:val="a"/>
    <w:uiPriority w:val="39"/>
    <w:unhideWhenUsed/>
    <w:qFormat/>
    <w:rsid w:val="000368FF"/>
    <w:pPr>
      <w:pageBreakBefore w:val="0"/>
      <w:widowControl/>
      <w:adjustRightInd/>
      <w:spacing w:beforeLines="0" w:afterLines="0" w:line="276" w:lineRule="auto"/>
      <w:ind w:firstLineChars="0" w:firstLine="0"/>
      <w:outlineLvl w:val="9"/>
    </w:pPr>
    <w:rPr>
      <w:rFonts w:asciiTheme="majorHAnsi" w:eastAsiaTheme="majorEastAsia" w:hAnsiTheme="majorHAnsi" w:cstheme="majorBidi"/>
      <w:b/>
      <w:color w:val="365F91" w:themeColor="accent1" w:themeShade="BF"/>
      <w:kern w:val="0"/>
      <w:sz w:val="28"/>
      <w:szCs w:val="28"/>
    </w:rPr>
  </w:style>
  <w:style w:type="paragraph" w:styleId="32">
    <w:name w:val="toc 3"/>
    <w:basedOn w:val="a"/>
    <w:next w:val="a"/>
    <w:autoRedefine/>
    <w:uiPriority w:val="39"/>
    <w:unhideWhenUsed/>
    <w:qFormat/>
    <w:rsid w:val="000368FF"/>
    <w:pPr>
      <w:ind w:left="440"/>
    </w:pPr>
    <w:rPr>
      <w:rFonts w:asciiTheme="minorHAnsi" w:hAnsiTheme="minorHAnsi"/>
      <w:sz w:val="20"/>
      <w:szCs w:val="20"/>
    </w:rPr>
  </w:style>
  <w:style w:type="paragraph" w:styleId="40">
    <w:name w:val="toc 4"/>
    <w:basedOn w:val="a"/>
    <w:next w:val="a"/>
    <w:autoRedefine/>
    <w:uiPriority w:val="39"/>
    <w:unhideWhenUsed/>
    <w:rsid w:val="00B81E15"/>
    <w:pPr>
      <w:ind w:left="660"/>
    </w:pPr>
    <w:rPr>
      <w:rFonts w:asciiTheme="minorHAnsi" w:hAnsiTheme="minorHAnsi"/>
      <w:sz w:val="20"/>
      <w:szCs w:val="20"/>
    </w:rPr>
  </w:style>
  <w:style w:type="paragraph" w:styleId="50">
    <w:name w:val="toc 5"/>
    <w:basedOn w:val="a"/>
    <w:next w:val="a"/>
    <w:autoRedefine/>
    <w:uiPriority w:val="39"/>
    <w:unhideWhenUsed/>
    <w:rsid w:val="00B81E15"/>
    <w:pPr>
      <w:ind w:left="880"/>
    </w:pPr>
    <w:rPr>
      <w:rFonts w:asciiTheme="minorHAnsi" w:hAnsiTheme="minorHAnsi"/>
      <w:sz w:val="20"/>
      <w:szCs w:val="20"/>
    </w:rPr>
  </w:style>
  <w:style w:type="paragraph" w:styleId="60">
    <w:name w:val="toc 6"/>
    <w:basedOn w:val="a"/>
    <w:next w:val="a"/>
    <w:autoRedefine/>
    <w:uiPriority w:val="39"/>
    <w:unhideWhenUsed/>
    <w:rsid w:val="00B81E15"/>
    <w:pPr>
      <w:ind w:left="1100"/>
    </w:pPr>
    <w:rPr>
      <w:rFonts w:asciiTheme="minorHAnsi" w:hAnsiTheme="minorHAnsi"/>
      <w:sz w:val="20"/>
      <w:szCs w:val="20"/>
    </w:rPr>
  </w:style>
  <w:style w:type="paragraph" w:styleId="7">
    <w:name w:val="toc 7"/>
    <w:basedOn w:val="a"/>
    <w:next w:val="a"/>
    <w:autoRedefine/>
    <w:uiPriority w:val="39"/>
    <w:unhideWhenUsed/>
    <w:rsid w:val="00B81E15"/>
    <w:pPr>
      <w:ind w:left="1320"/>
    </w:pPr>
    <w:rPr>
      <w:rFonts w:asciiTheme="minorHAnsi" w:hAnsiTheme="minorHAnsi"/>
      <w:sz w:val="20"/>
      <w:szCs w:val="20"/>
    </w:rPr>
  </w:style>
  <w:style w:type="paragraph" w:styleId="8">
    <w:name w:val="toc 8"/>
    <w:basedOn w:val="a"/>
    <w:next w:val="a"/>
    <w:autoRedefine/>
    <w:uiPriority w:val="39"/>
    <w:unhideWhenUsed/>
    <w:rsid w:val="00B81E15"/>
    <w:pPr>
      <w:ind w:left="1540"/>
    </w:pPr>
    <w:rPr>
      <w:rFonts w:asciiTheme="minorHAnsi" w:hAnsiTheme="minorHAnsi"/>
      <w:sz w:val="20"/>
      <w:szCs w:val="20"/>
    </w:rPr>
  </w:style>
  <w:style w:type="paragraph" w:styleId="90">
    <w:name w:val="toc 9"/>
    <w:basedOn w:val="a"/>
    <w:next w:val="a"/>
    <w:autoRedefine/>
    <w:uiPriority w:val="39"/>
    <w:unhideWhenUsed/>
    <w:rsid w:val="00B81E15"/>
    <w:pPr>
      <w:ind w:left="176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divs>
    <w:div w:id="162354790">
      <w:bodyDiv w:val="1"/>
      <w:marLeft w:val="0"/>
      <w:marRight w:val="0"/>
      <w:marTop w:val="0"/>
      <w:marBottom w:val="0"/>
      <w:divBdr>
        <w:top w:val="none" w:sz="0" w:space="0" w:color="auto"/>
        <w:left w:val="none" w:sz="0" w:space="0" w:color="auto"/>
        <w:bottom w:val="none" w:sz="0" w:space="0" w:color="auto"/>
        <w:right w:val="none" w:sz="0" w:space="0" w:color="auto"/>
      </w:divBdr>
      <w:divsChild>
        <w:div w:id="1413702590">
          <w:marLeft w:val="0"/>
          <w:marRight w:val="0"/>
          <w:marTop w:val="0"/>
          <w:marBottom w:val="0"/>
          <w:divBdr>
            <w:top w:val="none" w:sz="0" w:space="0" w:color="auto"/>
            <w:left w:val="none" w:sz="0" w:space="0" w:color="auto"/>
            <w:bottom w:val="none" w:sz="0" w:space="0" w:color="auto"/>
            <w:right w:val="none" w:sz="0" w:space="0" w:color="auto"/>
          </w:divBdr>
        </w:div>
        <w:div w:id="644940252">
          <w:marLeft w:val="0"/>
          <w:marRight w:val="0"/>
          <w:marTop w:val="0"/>
          <w:marBottom w:val="0"/>
          <w:divBdr>
            <w:top w:val="none" w:sz="0" w:space="0" w:color="auto"/>
            <w:left w:val="none" w:sz="0" w:space="0" w:color="auto"/>
            <w:bottom w:val="none" w:sz="0" w:space="0" w:color="auto"/>
            <w:right w:val="none" w:sz="0" w:space="0" w:color="auto"/>
          </w:divBdr>
        </w:div>
        <w:div w:id="1338583136">
          <w:marLeft w:val="0"/>
          <w:marRight w:val="0"/>
          <w:marTop w:val="0"/>
          <w:marBottom w:val="0"/>
          <w:divBdr>
            <w:top w:val="none" w:sz="0" w:space="0" w:color="auto"/>
            <w:left w:val="none" w:sz="0" w:space="0" w:color="auto"/>
            <w:bottom w:val="none" w:sz="0" w:space="0" w:color="auto"/>
            <w:right w:val="none" w:sz="0" w:space="0" w:color="auto"/>
          </w:divBdr>
        </w:div>
        <w:div w:id="20191145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D256E19-8CE7-40B5-B966-9757C720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2688</Words>
  <Characters>15324</Characters>
  <Application>Microsoft Office Word</Application>
  <DocSecurity>0</DocSecurity>
  <Lines>127</Lines>
  <Paragraphs>35</Paragraphs>
  <ScaleCrop>false</ScaleCrop>
  <Company/>
  <LinksUpToDate>false</LinksUpToDate>
  <CharactersWithSpaces>17977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9</cp:revision>
  <cp:lastPrinted>2020-08-21T09:09:00Z</cp:lastPrinted>
  <dcterms:created xsi:type="dcterms:W3CDTF">2020-08-25T14:53:00Z</dcterms:created>
  <dcterms:modified xsi:type="dcterms:W3CDTF">2020-08-28T00:48:00Z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2019-08-13T00:00:00Z</vt:filetime>
  </property>
  <property fmtid="{D5CDD505-2E9C-101B-9397-08002B2CF9AE}" pid="3" name="Creator">
    <vt:lpwstr>WPS 文字</vt:lpwstr>
  </property>
  <property fmtid="{D5CDD505-2E9C-101B-9397-08002B2CF9AE}" pid="4" name="LastSaved">
    <vt:filetime>2020-08-19T00:00:00Z</vt:filetime>
  </property>
</Properties>
</file>