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431"/>
        <w:gridCol w:w="3827"/>
        <w:gridCol w:w="1429"/>
      </w:tblGrid>
      <w:tr w:rsidR="00D128BE">
        <w:trPr>
          <w:cantSplit/>
          <w:jc w:val="center"/>
        </w:trPr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28BE" w:rsidRDefault="008138FA">
            <w:pPr>
              <w:pageBreakBefore/>
              <w:jc w:val="center"/>
              <w:rPr>
                <w:rFonts w:ascii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cs="Arial" w:hint="eastAsia"/>
                <w:b/>
                <w:bCs/>
                <w:sz w:val="28"/>
                <w:szCs w:val="28"/>
              </w:rPr>
              <w:t>特装展位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28BE" w:rsidRDefault="008138FA">
            <w:pPr>
              <w:pageBreakBefore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截止日期：</w:t>
            </w:r>
            <w:r>
              <w:rPr>
                <w:rFonts w:ascii="仿宋_GB2312" w:hint="eastAsia"/>
                <w:b/>
                <w:sz w:val="28"/>
                <w:szCs w:val="28"/>
              </w:rPr>
              <w:t>2021</w:t>
            </w:r>
            <w:r>
              <w:rPr>
                <w:rFonts w:ascii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hint="eastAsia"/>
                <w:b/>
                <w:sz w:val="28"/>
                <w:szCs w:val="28"/>
              </w:rPr>
              <w:t>9</w:t>
            </w:r>
            <w:r>
              <w:rPr>
                <w:rFonts w:ascii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hint="eastAsia"/>
                <w:b/>
                <w:sz w:val="28"/>
                <w:szCs w:val="28"/>
              </w:rPr>
              <w:t>15</w:t>
            </w:r>
            <w:r>
              <w:rPr>
                <w:rFonts w:ascii="仿宋_GB2312" w:hint="eastAsia"/>
                <w:b/>
                <w:sz w:val="28"/>
                <w:szCs w:val="28"/>
              </w:rPr>
              <w:t>日</w:t>
            </w:r>
          </w:p>
          <w:p w:rsidR="00D128BE" w:rsidRDefault="008138FA">
            <w:pPr>
              <w:pageBreakBefore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" w:name="_Toc48914494"/>
            <w:bookmarkStart w:id="2" w:name="_Toc16152136"/>
            <w:r>
              <w:rPr>
                <w:rFonts w:ascii="仿宋_GB2312" w:hint="eastAsia"/>
                <w:b/>
                <w:sz w:val="28"/>
                <w:szCs w:val="28"/>
              </w:rPr>
              <w:t>展位用电申报表</w:t>
            </w:r>
            <w:bookmarkEnd w:id="1"/>
            <w:bookmarkEnd w:id="2"/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28BE" w:rsidRDefault="008138FA">
            <w:pPr>
              <w:pageBreakBefore/>
              <w:jc w:val="center"/>
              <w:rPr>
                <w:rFonts w:ascii="仿宋_GB2312" w:cs="Arial"/>
                <w:b/>
                <w:bCs/>
                <w:sz w:val="36"/>
                <w:szCs w:val="36"/>
              </w:rPr>
            </w:pPr>
            <w:r>
              <w:rPr>
                <w:rFonts w:ascii="仿宋_GB2312" w:cs="Arial" w:hint="eastAsia"/>
                <w:b/>
                <w:bCs/>
                <w:sz w:val="36"/>
                <w:szCs w:val="36"/>
              </w:rPr>
              <w:t>B4</w:t>
            </w:r>
          </w:p>
        </w:tc>
      </w:tr>
      <w:tr w:rsidR="00D128BE">
        <w:trPr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spacing w:line="400" w:lineRule="exact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请填写完整并回执：</w:t>
            </w:r>
          </w:p>
          <w:p w:rsidR="00D128BE" w:rsidRDefault="008138FA">
            <w:pPr>
              <w:spacing w:line="400" w:lineRule="exact"/>
              <w:rPr>
                <w:rFonts w:ascii="仿宋_GB2312"/>
                <w:sz w:val="20"/>
              </w:rPr>
            </w:pPr>
            <w:r>
              <w:rPr>
                <w:rFonts w:ascii="仿宋_GB2312" w:hint="eastAsia"/>
                <w:szCs w:val="21"/>
              </w:rPr>
              <w:t>请提交至相对应展馆的主场承建商</w:t>
            </w:r>
          </w:p>
        </w:tc>
        <w:tc>
          <w:tcPr>
            <w:tcW w:w="52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128BE" w:rsidRDefault="008138FA">
            <w:pPr>
              <w:spacing w:beforeLines="50" w:before="120" w:afterLines="50" w:after="120"/>
              <w:rPr>
                <w:rFonts w:ascii="仿宋_GB2312" w:cs="Arial"/>
                <w:szCs w:val="21"/>
              </w:rPr>
            </w:pPr>
            <w:r>
              <w:rPr>
                <w:rFonts w:ascii="仿宋_GB2312" w:cs="Arial" w:hint="eastAsia"/>
                <w:szCs w:val="21"/>
              </w:rPr>
              <w:t>展位号：</w:t>
            </w:r>
            <w:r>
              <w:rPr>
                <w:rFonts w:ascii="仿宋_GB2312" w:cs="Arial" w:hint="eastAsia"/>
                <w:szCs w:val="21"/>
              </w:rPr>
              <w:t>________________________________</w:t>
            </w:r>
          </w:p>
          <w:p w:rsidR="00D128BE" w:rsidRDefault="008138FA">
            <w:pPr>
              <w:spacing w:beforeLines="50" w:before="120" w:afterLines="50" w:after="120"/>
              <w:rPr>
                <w:rFonts w:ascii="仿宋_GB2312" w:cs="Arial"/>
                <w:szCs w:val="21"/>
              </w:rPr>
            </w:pPr>
            <w:r>
              <w:rPr>
                <w:rFonts w:ascii="仿宋_GB2312" w:cs="Arial" w:hint="eastAsia"/>
                <w:szCs w:val="21"/>
              </w:rPr>
              <w:t>单位名称：</w:t>
            </w:r>
            <w:r>
              <w:rPr>
                <w:rFonts w:ascii="仿宋_GB2312" w:cs="Arial" w:hint="eastAsia"/>
                <w:szCs w:val="21"/>
              </w:rPr>
              <w:t>______________________________</w:t>
            </w:r>
          </w:p>
          <w:p w:rsidR="00D128BE" w:rsidRDefault="008138FA">
            <w:pPr>
              <w:spacing w:beforeLines="50" w:before="120" w:afterLines="50" w:after="120"/>
              <w:rPr>
                <w:rFonts w:ascii="仿宋_GB2312" w:cs="Arial"/>
                <w:szCs w:val="21"/>
              </w:rPr>
            </w:pPr>
            <w:r>
              <w:rPr>
                <w:rFonts w:ascii="仿宋_GB2312" w:cs="Arial" w:hint="eastAsia"/>
                <w:szCs w:val="21"/>
              </w:rPr>
              <w:t>联系人：</w:t>
            </w:r>
            <w:r>
              <w:rPr>
                <w:rFonts w:ascii="仿宋_GB2312" w:cs="Arial" w:hint="eastAsia"/>
                <w:szCs w:val="21"/>
              </w:rPr>
              <w:t>______________________________</w:t>
            </w:r>
          </w:p>
          <w:p w:rsidR="00D128BE" w:rsidRDefault="008138FA">
            <w:pPr>
              <w:spacing w:beforeLines="50" w:before="120" w:afterLines="50" w:after="120"/>
              <w:rPr>
                <w:rFonts w:ascii="仿宋_GB2312" w:cs="Arial"/>
                <w:szCs w:val="21"/>
              </w:rPr>
            </w:pPr>
            <w:r>
              <w:rPr>
                <w:rFonts w:ascii="仿宋_GB2312" w:cs="Arial" w:hint="eastAsia"/>
                <w:szCs w:val="21"/>
              </w:rPr>
              <w:t>电话：</w:t>
            </w:r>
            <w:r>
              <w:rPr>
                <w:rFonts w:ascii="仿宋_GB2312" w:cs="Arial" w:hint="eastAsia"/>
                <w:szCs w:val="21"/>
              </w:rPr>
              <w:t>_________________</w:t>
            </w:r>
            <w:r>
              <w:rPr>
                <w:rFonts w:ascii="仿宋_GB2312" w:cs="Arial" w:hint="eastAsia"/>
                <w:szCs w:val="21"/>
              </w:rPr>
              <w:t>传真：</w:t>
            </w:r>
            <w:r>
              <w:rPr>
                <w:rFonts w:ascii="仿宋_GB2312" w:cs="Arial" w:hint="eastAsia"/>
                <w:szCs w:val="21"/>
              </w:rPr>
              <w:t>___________</w:t>
            </w:r>
          </w:p>
          <w:p w:rsidR="00D128BE" w:rsidRDefault="008138FA">
            <w:pPr>
              <w:spacing w:beforeLines="50" w:before="120" w:afterLines="50" w:after="120"/>
              <w:rPr>
                <w:rFonts w:ascii="仿宋_GB2312"/>
                <w:u w:val="single"/>
              </w:rPr>
            </w:pPr>
            <w:r>
              <w:rPr>
                <w:rFonts w:ascii="仿宋_GB2312" w:cs="Arial" w:hint="eastAsia"/>
                <w:szCs w:val="21"/>
              </w:rPr>
              <w:t>电子邮件：</w:t>
            </w:r>
            <w:r>
              <w:rPr>
                <w:rFonts w:ascii="仿宋_GB2312" w:cs="Arial" w:hint="eastAsia"/>
                <w:szCs w:val="21"/>
              </w:rPr>
              <w:t>______________________________</w:t>
            </w:r>
          </w:p>
        </w:tc>
      </w:tr>
    </w:tbl>
    <w:p w:rsidR="00D128BE" w:rsidRDefault="008138FA">
      <w:pPr>
        <w:spacing w:beforeLines="50" w:before="120" w:afterLines="50" w:after="120"/>
        <w:ind w:rightChars="-514" w:right="-1131" w:firstLineChars="400" w:firstLine="88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szCs w:val="21"/>
        </w:rPr>
        <w:t>我们预定以下出租项目，只在展览会期间使用。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561"/>
        <w:gridCol w:w="1438"/>
        <w:gridCol w:w="1438"/>
        <w:gridCol w:w="1438"/>
        <w:gridCol w:w="1438"/>
      </w:tblGrid>
      <w:tr w:rsidR="00D128BE">
        <w:trPr>
          <w:trHeight w:val="34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编号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电箱规格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提前申报</w:t>
            </w:r>
          </w:p>
          <w:p w:rsidR="00D128BE" w:rsidRDefault="008138FA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（元</w:t>
            </w:r>
            <w:r>
              <w:rPr>
                <w:rFonts w:ascii="仿宋_GB2312" w:hint="eastAsia"/>
                <w:b/>
                <w:bCs/>
                <w:szCs w:val="21"/>
              </w:rPr>
              <w:t>/</w:t>
            </w:r>
            <w:r>
              <w:rPr>
                <w:rFonts w:ascii="仿宋_GB2312" w:hint="eastAsia"/>
                <w:b/>
                <w:bCs/>
                <w:szCs w:val="21"/>
              </w:rPr>
              <w:t>展期）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现场申报</w:t>
            </w:r>
          </w:p>
          <w:p w:rsidR="00D128BE" w:rsidRDefault="008138FA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(</w:t>
            </w:r>
            <w:r>
              <w:rPr>
                <w:rFonts w:ascii="仿宋_GB2312" w:hint="eastAsia"/>
                <w:b/>
                <w:bCs/>
                <w:szCs w:val="21"/>
              </w:rPr>
              <w:t>元</w:t>
            </w:r>
            <w:r>
              <w:rPr>
                <w:rFonts w:ascii="仿宋_GB2312" w:hint="eastAsia"/>
                <w:b/>
                <w:bCs/>
                <w:szCs w:val="21"/>
              </w:rPr>
              <w:t>/</w:t>
            </w:r>
            <w:r>
              <w:rPr>
                <w:rFonts w:ascii="仿宋_GB2312" w:hint="eastAsia"/>
                <w:b/>
                <w:bCs/>
                <w:szCs w:val="21"/>
              </w:rPr>
              <w:t>展期</w:t>
            </w:r>
            <w:r>
              <w:rPr>
                <w:rFonts w:ascii="仿宋_GB2312" w:hint="eastAsia"/>
                <w:b/>
                <w:bCs/>
                <w:szCs w:val="21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电箱押金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申请数量</w:t>
            </w: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6A/220V(1.3KW)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10A/220V(2.2KW)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16A/220V(3.5KW)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6A/380V(3KW)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10A/380V(5KW)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16A/380V(8KW)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20A/380V(10KW)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25A/380V(13KW)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32A/380V(16KW)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40A/380V(20KW)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50A/380V(25KW)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63A/380V(30KW)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3679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100A/380V(50KW)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3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150A/380V(75KW)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E" w:rsidRDefault="008138FA">
            <w:pPr>
              <w:pStyle w:val="TableParagraph"/>
              <w:spacing w:before="52"/>
              <w:ind w:left="365"/>
              <w:rPr>
                <w:lang w:bidi="zh-CN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施工电箱（10A/220V）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施工电箱（10A/380V）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D128BE">
        <w:trPr>
          <w:trHeight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8138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BE" w:rsidRDefault="00D128BE">
            <w:pPr>
              <w:widowControl/>
              <w:jc w:val="center"/>
              <w:rPr>
                <w:rFonts w:ascii="仿宋_GB2312"/>
                <w:bCs/>
                <w:szCs w:val="21"/>
              </w:rPr>
            </w:pPr>
          </w:p>
        </w:tc>
      </w:tr>
    </w:tbl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备注：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1.超过限期（9月10日）申请将加收30%附加费。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2.展商及施工单位所租用的电箱由场馆方电工负责安装到展位，电箱开关下桩接电工作由展商及其施工单位自行负责。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3.电箱规格（10A-63A（含））均带30mA漏电保护器；如您的机械动力用电和硅控舞台调光，设备等特殊用电的配电线路不允许（或不合适）安装30mA漏电保护器的，请与主场联系并提交【自愿放弃漏电保护装置承诺书】；100A及以上规格的电箱均不带漏电保护器，申请此规格电箱的客户需同时提交【自愿放弃漏电保护装置承诺书】后，订单方可受理。参展商或展位搭建商承担由此产生的全部责任。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4.以上报价已含租用电箱1个以及标配的30米电缆，如63A以上电箱从电井到指定位置的距离超出标配的30米电缆，展商需另行支付超长电缆费用,收费标准如下：63A-100A：25元/米，150A：40元/米。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5.施工用电必须申请施工电箱；施工电箱只能用于气泵、工具充电等，不允许用于试灯或者设备测试</w:t>
      </w:r>
    </w:p>
    <w:p w:rsidR="00D128BE" w:rsidRDefault="008138FA">
      <w:pPr>
        <w:pStyle w:val="3"/>
        <w:tabs>
          <w:tab w:val="left" w:pos="0"/>
          <w:tab w:val="left" w:pos="138"/>
        </w:tabs>
        <w:spacing w:after="0"/>
        <w:ind w:leftChars="0" w:left="0" w:firstLineChars="0" w:firstLine="0"/>
        <w:jc w:val="left"/>
        <w:rPr>
          <w:rFonts w:asciiTheme="minorEastAsia" w:eastAsiaTheme="minorEastAsia" w:hAnsiTheme="minorEastAsia" w:cs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kern w:val="0"/>
          <w:sz w:val="22"/>
          <w:szCs w:val="22"/>
        </w:rPr>
        <w:t>6.租用24小时用电电箱请提前10天报消防部门批准后，按相应用电费用收费标准的2倍计收用电费用，如有需要请提前联系对应主场承建商。</w:t>
      </w:r>
    </w:p>
    <w:p w:rsidR="00D128BE" w:rsidRDefault="008138FA">
      <w:pPr>
        <w:pStyle w:val="a5"/>
        <w:tabs>
          <w:tab w:val="left" w:pos="5517"/>
        </w:tabs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公司名称：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ab/>
        <w:t>展位号：</w:t>
      </w:r>
    </w:p>
    <w:p w:rsidR="00D128BE" w:rsidRDefault="008138FA">
      <w:pPr>
        <w:pStyle w:val="a5"/>
        <w:tabs>
          <w:tab w:val="left" w:pos="5517"/>
          <w:tab w:val="left" w:pos="6237"/>
        </w:tabs>
        <w:spacing w:before="26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联系人：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ab/>
        <w:t>电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ab/>
        <w:t>话：</w:t>
      </w:r>
    </w:p>
    <w:p w:rsidR="00D128BE" w:rsidRDefault="008138FA" w:rsidP="00682B51">
      <w:pPr>
        <w:pStyle w:val="a5"/>
        <w:tabs>
          <w:tab w:val="left" w:pos="5517"/>
        </w:tabs>
        <w:spacing w:before="26"/>
        <w:rPr>
          <w:rFonts w:ascii="仿宋_GB2312" w:hAnsi="华文宋体"/>
          <w:sz w:val="24"/>
          <w:szCs w:val="22"/>
        </w:rPr>
      </w:pPr>
      <w:r>
        <w:rPr>
          <w:rFonts w:ascii="仿宋_GB2312" w:hAnsi="华文宋体" w:hint="eastAsia"/>
          <w:sz w:val="24"/>
          <w:szCs w:val="22"/>
        </w:rPr>
        <w:t>电子邮箱：</w:t>
      </w:r>
      <w:r>
        <w:rPr>
          <w:rFonts w:ascii="仿宋_GB2312" w:hAnsi="华文宋体" w:hint="eastAsia"/>
          <w:sz w:val="24"/>
          <w:szCs w:val="22"/>
        </w:rPr>
        <w:tab/>
      </w:r>
      <w:r>
        <w:rPr>
          <w:rFonts w:ascii="仿宋_GB2312" w:hAnsi="华文宋体" w:hint="eastAsia"/>
          <w:sz w:val="24"/>
          <w:szCs w:val="22"/>
        </w:rPr>
        <w:t>公司盖章：</w:t>
      </w:r>
      <w:r w:rsidR="00682B51">
        <w:rPr>
          <w:rFonts w:ascii="仿宋_GB2312" w:hAnsi="华文宋体" w:hint="eastAsia"/>
          <w:sz w:val="24"/>
          <w:szCs w:val="22"/>
        </w:rPr>
        <w:t xml:space="preserve">             </w:t>
      </w:r>
      <w:r>
        <w:rPr>
          <w:rFonts w:ascii="仿宋_GB2312" w:hAnsi="华文宋体" w:hint="eastAsia"/>
          <w:sz w:val="24"/>
          <w:szCs w:val="22"/>
        </w:rPr>
        <w:t>日期：</w:t>
      </w:r>
    </w:p>
    <w:p w:rsidR="00D128BE" w:rsidRPr="00FF1ACE" w:rsidRDefault="00D128BE" w:rsidP="00005540">
      <w:pPr>
        <w:widowControl/>
        <w:autoSpaceDE/>
        <w:autoSpaceDN/>
        <w:rPr>
          <w:rFonts w:ascii="Calibri"/>
          <w:sz w:val="18"/>
        </w:rPr>
      </w:pPr>
      <w:bookmarkStart w:id="3" w:name="_bookmark32"/>
      <w:bookmarkEnd w:id="3"/>
    </w:p>
    <w:sectPr w:rsidR="00D128BE" w:rsidRPr="00FF1ACE" w:rsidSect="0044766F">
      <w:headerReference w:type="default" r:id="rId9"/>
      <w:footerReference w:type="default" r:id="rId10"/>
      <w:pgSz w:w="11910" w:h="16840"/>
      <w:pgMar w:top="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8E" w:rsidRDefault="00141B8E">
      <w:r>
        <w:separator/>
      </w:r>
    </w:p>
  </w:endnote>
  <w:endnote w:type="continuationSeparator" w:id="0">
    <w:p w:rsidR="00141B8E" w:rsidRDefault="0014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8138FA">
    <w:pPr>
      <w:pStyle w:val="a5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8BE" w:rsidRDefault="008138F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1A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28BE" w:rsidRDefault="008138F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1A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8E" w:rsidRDefault="00141B8E">
      <w:r>
        <w:separator/>
      </w:r>
    </w:p>
  </w:footnote>
  <w:footnote w:type="continuationSeparator" w:id="0">
    <w:p w:rsidR="00141B8E" w:rsidRDefault="0014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BE" w:rsidRDefault="00D128BE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967A7"/>
    <w:multiLevelType w:val="singleLevel"/>
    <w:tmpl w:val="9FB967A7"/>
    <w:lvl w:ilvl="0">
      <w:start w:val="2"/>
      <w:numFmt w:val="decimal"/>
      <w:suff w:val="nothing"/>
      <w:lvlText w:val="（%1）"/>
      <w:lvlJc w:val="left"/>
    </w:lvl>
  </w:abstractNum>
  <w:abstractNum w:abstractNumId="1">
    <w:nsid w:val="B7493C7C"/>
    <w:multiLevelType w:val="singleLevel"/>
    <w:tmpl w:val="B7493C7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2DCEF3"/>
    <w:multiLevelType w:val="singleLevel"/>
    <w:tmpl w:val="BA2DCE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（%1）"/>
      <w:lvlJc w:val="left"/>
      <w:pPr>
        <w:ind w:left="1322" w:hanging="70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881" w:hanging="702"/>
        <w:jc w:val="left"/>
      </w:pPr>
      <w:rPr>
        <w:rFonts w:ascii="宋体" w:eastAsia="宋体" w:hAnsi="宋体" w:cs="宋体" w:hint="default"/>
        <w:spacing w:val="-3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2891" w:hanging="70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03" w:hanging="70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915" w:hanging="7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927" w:hanging="7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939" w:hanging="7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950" w:hanging="7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962" w:hanging="702"/>
      </w:pPr>
      <w:rPr>
        <w:rFonts w:hint="default"/>
        <w:lang w:val="en-US" w:eastAsia="zh-CN" w:bidi="ar-SA"/>
      </w:rPr>
    </w:lvl>
  </w:abstractNum>
  <w:abstractNum w:abstractNumId="4">
    <w:nsid w:val="DADDDD19"/>
    <w:multiLevelType w:val="singleLevel"/>
    <w:tmpl w:val="DADDDD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E9A353B"/>
    <w:multiLevelType w:val="singleLevel"/>
    <w:tmpl w:val="DE9A35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3EC3019"/>
    <w:multiLevelType w:val="singleLevel"/>
    <w:tmpl w:val="E3EC3019"/>
    <w:lvl w:ilvl="0">
      <w:start w:val="9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>
    <w:nsid w:val="F15AE00D"/>
    <w:multiLevelType w:val="singleLevel"/>
    <w:tmpl w:val="F15AE00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D82CFF1"/>
    <w:multiLevelType w:val="singleLevel"/>
    <w:tmpl w:val="FD82CFF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B5FBCD"/>
    <w:multiLevelType w:val="singleLevel"/>
    <w:tmpl w:val="FDB5FBCD"/>
    <w:lvl w:ilvl="0">
      <w:start w:val="1"/>
      <w:numFmt w:val="decimal"/>
      <w:suff w:val="space"/>
      <w:lvlText w:val="%1."/>
      <w:lvlJc w:val="left"/>
    </w:lvl>
  </w:abstractNum>
  <w:abstractNum w:abstractNumId="10">
    <w:nsid w:val="0292CBF2"/>
    <w:multiLevelType w:val="singleLevel"/>
    <w:tmpl w:val="0292CB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878AEC7"/>
    <w:multiLevelType w:val="singleLevel"/>
    <w:tmpl w:val="1878AEC7"/>
    <w:lvl w:ilvl="0">
      <w:start w:val="3"/>
      <w:numFmt w:val="decimal"/>
      <w:suff w:val="nothing"/>
      <w:lvlText w:val="（%1）"/>
      <w:lvlJc w:val="left"/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832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620" w:hanging="708"/>
        <w:jc w:val="left"/>
      </w:pPr>
      <w:rPr>
        <w:rFonts w:ascii="宋体" w:eastAsia="宋体" w:hAnsi="宋体" w:cs="宋体" w:hint="default"/>
        <w:spacing w:val="1"/>
        <w:w w:val="100"/>
        <w:sz w:val="26"/>
        <w:szCs w:val="26"/>
        <w:lang w:val="en-US" w:eastAsia="zh-CN" w:bidi="ar-SA"/>
      </w:rPr>
    </w:lvl>
    <w:lvl w:ilvl="2">
      <w:numFmt w:val="bullet"/>
      <w:lvlText w:val="•"/>
      <w:lvlJc w:val="left"/>
      <w:pPr>
        <w:ind w:left="1967" w:hanging="70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70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76" w:hanging="70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731" w:hanging="708"/>
      </w:pPr>
      <w:rPr>
        <w:rFonts w:hint="default"/>
        <w:lang w:val="en-US" w:eastAsia="zh-CN" w:bidi="ar-SA"/>
      </w:rPr>
    </w:lvl>
  </w:abstractNum>
  <w:abstractNum w:abstractNumId="13">
    <w:nsid w:val="6B3ECCDC"/>
    <w:multiLevelType w:val="singleLevel"/>
    <w:tmpl w:val="6B3ECCD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5FDB7EF"/>
    <w:multiLevelType w:val="singleLevel"/>
    <w:tmpl w:val="75FDB7E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D4C32F1"/>
    <w:multiLevelType w:val="singleLevel"/>
    <w:tmpl w:val="7D4C32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E"/>
    <w:rsid w:val="00005540"/>
    <w:rsid w:val="00091788"/>
    <w:rsid w:val="00141B8E"/>
    <w:rsid w:val="00233BB5"/>
    <w:rsid w:val="00417003"/>
    <w:rsid w:val="0044766F"/>
    <w:rsid w:val="005C7E1A"/>
    <w:rsid w:val="0063466A"/>
    <w:rsid w:val="00682B51"/>
    <w:rsid w:val="00695995"/>
    <w:rsid w:val="008138FA"/>
    <w:rsid w:val="009F4B8F"/>
    <w:rsid w:val="00C51356"/>
    <w:rsid w:val="00C719AD"/>
    <w:rsid w:val="00D128BE"/>
    <w:rsid w:val="00E80D1F"/>
    <w:rsid w:val="00F72BAB"/>
    <w:rsid w:val="00F82474"/>
    <w:rsid w:val="00FF1ACE"/>
    <w:rsid w:val="018B25F8"/>
    <w:rsid w:val="02E42507"/>
    <w:rsid w:val="03D10808"/>
    <w:rsid w:val="042D1E57"/>
    <w:rsid w:val="048C282D"/>
    <w:rsid w:val="04AD1383"/>
    <w:rsid w:val="06BA1571"/>
    <w:rsid w:val="078741B0"/>
    <w:rsid w:val="0995675F"/>
    <w:rsid w:val="0B75503F"/>
    <w:rsid w:val="0B762A7B"/>
    <w:rsid w:val="0B9027E0"/>
    <w:rsid w:val="0C3D05BE"/>
    <w:rsid w:val="0C6D4F79"/>
    <w:rsid w:val="0C823B8C"/>
    <w:rsid w:val="0CA41850"/>
    <w:rsid w:val="0CE628C6"/>
    <w:rsid w:val="0CFB680C"/>
    <w:rsid w:val="0D79494A"/>
    <w:rsid w:val="0E5471A5"/>
    <w:rsid w:val="0ECD7FFC"/>
    <w:rsid w:val="0ED66B27"/>
    <w:rsid w:val="0F4D5751"/>
    <w:rsid w:val="0FD91C97"/>
    <w:rsid w:val="10E22D7D"/>
    <w:rsid w:val="11AF4E4D"/>
    <w:rsid w:val="11F4082C"/>
    <w:rsid w:val="12190D36"/>
    <w:rsid w:val="12B42004"/>
    <w:rsid w:val="1354291A"/>
    <w:rsid w:val="13C66AEF"/>
    <w:rsid w:val="152967A6"/>
    <w:rsid w:val="17245398"/>
    <w:rsid w:val="181003E5"/>
    <w:rsid w:val="1AE70A9D"/>
    <w:rsid w:val="1BC97AAD"/>
    <w:rsid w:val="1C1331DE"/>
    <w:rsid w:val="1CAE370D"/>
    <w:rsid w:val="1D1234C2"/>
    <w:rsid w:val="1DDA4D06"/>
    <w:rsid w:val="1E81075B"/>
    <w:rsid w:val="1EB1005B"/>
    <w:rsid w:val="21C867D7"/>
    <w:rsid w:val="21D33255"/>
    <w:rsid w:val="221343E9"/>
    <w:rsid w:val="222D5247"/>
    <w:rsid w:val="22AD670B"/>
    <w:rsid w:val="22F07A08"/>
    <w:rsid w:val="235F0984"/>
    <w:rsid w:val="23806A91"/>
    <w:rsid w:val="245F5E06"/>
    <w:rsid w:val="24754064"/>
    <w:rsid w:val="247E2B59"/>
    <w:rsid w:val="24826345"/>
    <w:rsid w:val="24FB7618"/>
    <w:rsid w:val="255C2C6A"/>
    <w:rsid w:val="25B960B7"/>
    <w:rsid w:val="2660456B"/>
    <w:rsid w:val="26932863"/>
    <w:rsid w:val="26DD3CFB"/>
    <w:rsid w:val="273E045B"/>
    <w:rsid w:val="273F2F16"/>
    <w:rsid w:val="28182FB9"/>
    <w:rsid w:val="28A76A8D"/>
    <w:rsid w:val="2AA90F13"/>
    <w:rsid w:val="2B3D2CC8"/>
    <w:rsid w:val="2C554746"/>
    <w:rsid w:val="2CA703F9"/>
    <w:rsid w:val="2CF10D08"/>
    <w:rsid w:val="2D2D702B"/>
    <w:rsid w:val="2D8C22E4"/>
    <w:rsid w:val="2DFF0859"/>
    <w:rsid w:val="2EC11494"/>
    <w:rsid w:val="2ED50D58"/>
    <w:rsid w:val="2F2939C4"/>
    <w:rsid w:val="2F860E76"/>
    <w:rsid w:val="2F895684"/>
    <w:rsid w:val="2F8E2DC6"/>
    <w:rsid w:val="2FAD06C0"/>
    <w:rsid w:val="308F7F2F"/>
    <w:rsid w:val="310C604B"/>
    <w:rsid w:val="32306946"/>
    <w:rsid w:val="359D0955"/>
    <w:rsid w:val="35DF1DFB"/>
    <w:rsid w:val="376B6650"/>
    <w:rsid w:val="378052A8"/>
    <w:rsid w:val="37F60C47"/>
    <w:rsid w:val="39A054B1"/>
    <w:rsid w:val="3A1A4A92"/>
    <w:rsid w:val="3A2E7156"/>
    <w:rsid w:val="3B003AB5"/>
    <w:rsid w:val="3B5051FF"/>
    <w:rsid w:val="3BDB245D"/>
    <w:rsid w:val="3C883D03"/>
    <w:rsid w:val="3C9E1587"/>
    <w:rsid w:val="3D0973C7"/>
    <w:rsid w:val="3D501380"/>
    <w:rsid w:val="3D6902AC"/>
    <w:rsid w:val="3D7332FF"/>
    <w:rsid w:val="3DBF1C93"/>
    <w:rsid w:val="3E1D5959"/>
    <w:rsid w:val="3E992146"/>
    <w:rsid w:val="3EAC2D05"/>
    <w:rsid w:val="3FBF3419"/>
    <w:rsid w:val="40525356"/>
    <w:rsid w:val="417C4BBF"/>
    <w:rsid w:val="41DF4551"/>
    <w:rsid w:val="42664E22"/>
    <w:rsid w:val="435E5366"/>
    <w:rsid w:val="43FF3B75"/>
    <w:rsid w:val="44E539B7"/>
    <w:rsid w:val="44FE2C87"/>
    <w:rsid w:val="46764D7F"/>
    <w:rsid w:val="481F12DE"/>
    <w:rsid w:val="489310D4"/>
    <w:rsid w:val="48FA2AE2"/>
    <w:rsid w:val="4951222B"/>
    <w:rsid w:val="4A950559"/>
    <w:rsid w:val="4C097549"/>
    <w:rsid w:val="4C6D4BF9"/>
    <w:rsid w:val="4DAE6257"/>
    <w:rsid w:val="4E5A1F2B"/>
    <w:rsid w:val="4EDF0A55"/>
    <w:rsid w:val="4FC2119A"/>
    <w:rsid w:val="4FCE7BE9"/>
    <w:rsid w:val="50011CDC"/>
    <w:rsid w:val="50AD1AD0"/>
    <w:rsid w:val="514B0391"/>
    <w:rsid w:val="51FE01DA"/>
    <w:rsid w:val="531F706A"/>
    <w:rsid w:val="53945DB6"/>
    <w:rsid w:val="539A39D0"/>
    <w:rsid w:val="55560BE2"/>
    <w:rsid w:val="557518A7"/>
    <w:rsid w:val="55D070A5"/>
    <w:rsid w:val="55DF23CE"/>
    <w:rsid w:val="5624337B"/>
    <w:rsid w:val="568F57AF"/>
    <w:rsid w:val="573C30C1"/>
    <w:rsid w:val="5774681C"/>
    <w:rsid w:val="58F93688"/>
    <w:rsid w:val="5A326D82"/>
    <w:rsid w:val="5B8C2FF2"/>
    <w:rsid w:val="5BF367F0"/>
    <w:rsid w:val="5F2B53DD"/>
    <w:rsid w:val="5F5F4857"/>
    <w:rsid w:val="5F9F0309"/>
    <w:rsid w:val="6018148C"/>
    <w:rsid w:val="61986ACE"/>
    <w:rsid w:val="628413C1"/>
    <w:rsid w:val="62C64744"/>
    <w:rsid w:val="63630DEC"/>
    <w:rsid w:val="639D129E"/>
    <w:rsid w:val="63D81C48"/>
    <w:rsid w:val="63FE16EB"/>
    <w:rsid w:val="64114A96"/>
    <w:rsid w:val="643D24E4"/>
    <w:rsid w:val="64625738"/>
    <w:rsid w:val="657F724A"/>
    <w:rsid w:val="662E62B0"/>
    <w:rsid w:val="668B0E44"/>
    <w:rsid w:val="66B07560"/>
    <w:rsid w:val="671522B7"/>
    <w:rsid w:val="67C01C45"/>
    <w:rsid w:val="67C713BF"/>
    <w:rsid w:val="683C0810"/>
    <w:rsid w:val="68F27C2E"/>
    <w:rsid w:val="68F37AC3"/>
    <w:rsid w:val="69A9293F"/>
    <w:rsid w:val="6A601BA4"/>
    <w:rsid w:val="6AC85576"/>
    <w:rsid w:val="6B594DB7"/>
    <w:rsid w:val="6C2814C5"/>
    <w:rsid w:val="6C8F28FA"/>
    <w:rsid w:val="6CFF5849"/>
    <w:rsid w:val="6D5B7C10"/>
    <w:rsid w:val="6D757C5C"/>
    <w:rsid w:val="6E133600"/>
    <w:rsid w:val="6E1E049C"/>
    <w:rsid w:val="6EE54C67"/>
    <w:rsid w:val="70197F6F"/>
    <w:rsid w:val="7061720D"/>
    <w:rsid w:val="7063595B"/>
    <w:rsid w:val="70A85945"/>
    <w:rsid w:val="710B6B50"/>
    <w:rsid w:val="716A1B99"/>
    <w:rsid w:val="72EC263E"/>
    <w:rsid w:val="74AE0086"/>
    <w:rsid w:val="74B224FA"/>
    <w:rsid w:val="75CA4B10"/>
    <w:rsid w:val="75F61380"/>
    <w:rsid w:val="77163A6B"/>
    <w:rsid w:val="77982961"/>
    <w:rsid w:val="77DD5649"/>
    <w:rsid w:val="77E63B31"/>
    <w:rsid w:val="78182721"/>
    <w:rsid w:val="78862567"/>
    <w:rsid w:val="7962261C"/>
    <w:rsid w:val="7A006E42"/>
    <w:rsid w:val="7AC276A1"/>
    <w:rsid w:val="7B5D53E3"/>
    <w:rsid w:val="7B6B33A7"/>
    <w:rsid w:val="7C2513D4"/>
    <w:rsid w:val="7C8E6A90"/>
    <w:rsid w:val="7DC93AA0"/>
    <w:rsid w:val="7DCA7DA4"/>
    <w:rsid w:val="7E3F1E72"/>
    <w:rsid w:val="7E8C1864"/>
    <w:rsid w:val="7ED34DAF"/>
    <w:rsid w:val="7F1B609E"/>
    <w:rsid w:val="7F3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90653C-276C-49F4-B436-C0C2BC3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Body Text Indent 3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620"/>
      <w:outlineLvl w:val="1"/>
    </w:pPr>
    <w:rPr>
      <w:rFonts w:ascii="微软雅黑" w:eastAsia="微软雅黑" w:hAnsi="微软雅黑" w:cs="微软雅黑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adjustRightInd w:val="0"/>
      <w:jc w:val="both"/>
    </w:pPr>
    <w:rPr>
      <w:rFonts w:hAnsi="Times New Roman" w:cs="Times New Roman"/>
      <w:sz w:val="21"/>
      <w:szCs w:val="20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line="312" w:lineRule="exact"/>
      <w:ind w:left="620"/>
    </w:pPr>
    <w:rPr>
      <w:rFonts w:ascii="微软雅黑" w:eastAsia="微软雅黑" w:hAnsi="微软雅黑" w:cs="微软雅黑"/>
      <w:b/>
      <w:bCs/>
    </w:rPr>
  </w:style>
  <w:style w:type="paragraph" w:styleId="a8">
    <w:name w:val="Subtitle"/>
    <w:basedOn w:val="a"/>
    <w:next w:val="a"/>
    <w:uiPriority w:val="11"/>
    <w:qFormat/>
    <w:pPr>
      <w:autoSpaceDE/>
      <w:autoSpaceDN/>
      <w:outlineLvl w:val="1"/>
    </w:pPr>
    <w:rPr>
      <w:rFonts w:ascii="Arial" w:eastAsia="黑体" w:hAnsi="Arial" w:cs="Times New Roman"/>
      <w:bCs/>
      <w:kern w:val="28"/>
      <w:sz w:val="21"/>
      <w:szCs w:val="32"/>
    </w:rPr>
  </w:style>
  <w:style w:type="paragraph" w:styleId="3">
    <w:name w:val="Body Text Indent 3"/>
    <w:basedOn w:val="a"/>
    <w:uiPriority w:val="99"/>
    <w:unhideWhenUsed/>
    <w:qFormat/>
    <w:pPr>
      <w:autoSpaceDE/>
      <w:autoSpaceDN/>
      <w:spacing w:after="120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  <w:sz w:val="16"/>
      <w:szCs w:val="16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620" w:hanging="7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标题 11"/>
    <w:basedOn w:val="a"/>
    <w:uiPriority w:val="1"/>
    <w:qFormat/>
    <w:pPr>
      <w:spacing w:before="118"/>
      <w:ind w:right="223"/>
      <w:jc w:val="center"/>
      <w:outlineLvl w:val="1"/>
    </w:pPr>
    <w:rPr>
      <w:b/>
      <w:bCs/>
      <w:sz w:val="32"/>
      <w:szCs w:val="32"/>
    </w:rPr>
  </w:style>
  <w:style w:type="paragraph" w:customStyle="1" w:styleId="41">
    <w:name w:val="标题 41"/>
    <w:basedOn w:val="a"/>
    <w:uiPriority w:val="1"/>
    <w:qFormat/>
    <w:pPr>
      <w:ind w:left="1130"/>
      <w:outlineLvl w:val="4"/>
    </w:pPr>
    <w:rPr>
      <w:sz w:val="32"/>
      <w:szCs w:val="32"/>
    </w:rPr>
  </w:style>
  <w:style w:type="paragraph" w:customStyle="1" w:styleId="Bodytext3">
    <w:name w:val="Body text|3"/>
    <w:basedOn w:val="a"/>
    <w:qFormat/>
    <w:pPr>
      <w:spacing w:after="60"/>
    </w:pPr>
    <w:rPr>
      <w:sz w:val="46"/>
      <w:szCs w:val="46"/>
      <w:shd w:val="clear" w:color="auto" w:fill="FFFFFF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860"/>
      <w:ind w:left="1380"/>
    </w:pPr>
    <w:rPr>
      <w:b/>
      <w:bCs/>
      <w:color w:val="EEE63A"/>
      <w:sz w:val="20"/>
      <w:szCs w:val="20"/>
    </w:rPr>
  </w:style>
  <w:style w:type="paragraph" w:customStyle="1" w:styleId="Bodytext6">
    <w:name w:val="Body text|6"/>
    <w:basedOn w:val="a"/>
    <w:qFormat/>
    <w:pPr>
      <w:jc w:val="center"/>
    </w:pPr>
    <w:rPr>
      <w:sz w:val="108"/>
      <w:szCs w:val="108"/>
      <w:shd w:val="clear" w:color="auto" w:fill="FFFFFF"/>
      <w:lang w:val="zh-TW" w:eastAsia="zh-TW" w:bidi="zh-TW"/>
    </w:rPr>
  </w:style>
  <w:style w:type="paragraph" w:customStyle="1" w:styleId="Bodytext5">
    <w:name w:val="Body text|5"/>
    <w:basedOn w:val="a"/>
    <w:qFormat/>
    <w:pPr>
      <w:spacing w:after="2700"/>
      <w:jc w:val="center"/>
    </w:pPr>
    <w:rPr>
      <w:b/>
      <w:bCs/>
      <w:sz w:val="62"/>
      <w:szCs w:val="62"/>
      <w:shd w:val="clear" w:color="auto" w:fill="FFFFFF"/>
    </w:rPr>
  </w:style>
  <w:style w:type="paragraph" w:customStyle="1" w:styleId="Bodytext1">
    <w:name w:val="Body text|1"/>
    <w:basedOn w:val="a"/>
    <w:qFormat/>
    <w:pPr>
      <w:spacing w:after="60"/>
    </w:pPr>
    <w:rPr>
      <w:color w:val="CFEFF1"/>
      <w:sz w:val="13"/>
      <w:szCs w:val="13"/>
    </w:rPr>
  </w:style>
  <w:style w:type="paragraph" w:customStyle="1" w:styleId="Bodytext4">
    <w:name w:val="Body text|4"/>
    <w:basedOn w:val="a"/>
    <w:qFormat/>
    <w:pPr>
      <w:jc w:val="center"/>
    </w:pPr>
    <w:rPr>
      <w:sz w:val="18"/>
      <w:szCs w:val="18"/>
      <w:shd w:val="clear" w:color="auto" w:fill="FFFFFF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B8754-5938-4A50-9E1A-78F48F8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wufeng</cp:lastModifiedBy>
  <cp:revision>28</cp:revision>
  <dcterms:created xsi:type="dcterms:W3CDTF">2021-08-14T09:22:00Z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2CB3A50B000B4DB99A23DCD11A564EA1</vt:lpwstr>
  </property>
</Properties>
</file>